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084F4" w14:textId="1DAE9C25" w:rsidR="00CE781B" w:rsidRPr="000F112C" w:rsidRDefault="00CE781B" w:rsidP="000F112C">
      <w:pPr>
        <w:pStyle w:val="berschrift1"/>
        <w:jc w:val="center"/>
        <w:rPr>
          <w:b w:val="0"/>
          <w:sz w:val="40"/>
          <w:szCs w:val="40"/>
          <w:u w:val="none"/>
        </w:rPr>
      </w:pPr>
      <w:r w:rsidRPr="000F112C">
        <w:rPr>
          <w:b w:val="0"/>
          <w:sz w:val="40"/>
          <w:szCs w:val="40"/>
          <w:u w:val="none"/>
        </w:rPr>
        <w:t>Disability Human Rights Research Network</w:t>
      </w:r>
      <w:r w:rsidR="00D10BF7" w:rsidRPr="000F112C">
        <w:rPr>
          <w:b w:val="0"/>
          <w:sz w:val="40"/>
          <w:szCs w:val="40"/>
          <w:u w:val="none"/>
        </w:rPr>
        <w:t xml:space="preserve"> (DHRRN)</w:t>
      </w:r>
    </w:p>
    <w:p w14:paraId="4EA909C9" w14:textId="77777777" w:rsidR="00D10BF7" w:rsidRPr="00CE781B" w:rsidRDefault="00D10BF7" w:rsidP="00866193">
      <w:pPr>
        <w:jc w:val="center"/>
        <w:rPr>
          <w:rFonts w:asciiTheme="majorHAnsi" w:hAnsiTheme="majorHAnsi"/>
          <w:sz w:val="48"/>
          <w:szCs w:val="48"/>
          <w:lang w:val="en-GB"/>
        </w:rPr>
      </w:pPr>
    </w:p>
    <w:p w14:paraId="704DA70E" w14:textId="7C6D9901" w:rsidR="00D07315" w:rsidRDefault="00CE781B" w:rsidP="000F112C">
      <w:pPr>
        <w:pStyle w:val="berschrift1"/>
        <w:jc w:val="center"/>
        <w:rPr>
          <w:sz w:val="48"/>
          <w:szCs w:val="48"/>
          <w:u w:val="none"/>
        </w:rPr>
      </w:pPr>
      <w:r w:rsidRPr="006A38C0">
        <w:rPr>
          <w:sz w:val="48"/>
          <w:szCs w:val="48"/>
          <w:u w:val="none"/>
        </w:rPr>
        <w:t>Protocol</w:t>
      </w:r>
      <w:r w:rsidR="006C63B1" w:rsidRPr="006A38C0">
        <w:rPr>
          <w:sz w:val="48"/>
          <w:szCs w:val="48"/>
          <w:u w:val="none"/>
        </w:rPr>
        <w:t xml:space="preserve"> for </w:t>
      </w:r>
      <w:r w:rsidR="00D10BF7" w:rsidRPr="006A38C0">
        <w:rPr>
          <w:sz w:val="48"/>
          <w:szCs w:val="48"/>
          <w:u w:val="none"/>
        </w:rPr>
        <w:t>Rights-based Disability</w:t>
      </w:r>
      <w:r w:rsidR="006C63B1" w:rsidRPr="006A38C0">
        <w:rPr>
          <w:sz w:val="48"/>
          <w:szCs w:val="48"/>
          <w:u w:val="none"/>
        </w:rPr>
        <w:t xml:space="preserve"> Research</w:t>
      </w:r>
      <w:r w:rsidR="00D10BF7" w:rsidRPr="006A38C0">
        <w:rPr>
          <w:sz w:val="48"/>
          <w:szCs w:val="48"/>
          <w:u w:val="none"/>
        </w:rPr>
        <w:t xml:space="preserve"> in all Fields</w:t>
      </w:r>
    </w:p>
    <w:p w14:paraId="1393AA43" w14:textId="012D30C3" w:rsidR="00C52D26" w:rsidRDefault="00C52D26" w:rsidP="00C52D26">
      <w:pPr>
        <w:rPr>
          <w:lang w:val="en-GB"/>
        </w:rPr>
      </w:pPr>
    </w:p>
    <w:p w14:paraId="3DB45174" w14:textId="4AF75B19" w:rsidR="00C52D26" w:rsidRPr="00111C6B" w:rsidRDefault="00C52D26" w:rsidP="00C52D26">
      <w:pPr>
        <w:rPr>
          <w:rFonts w:asciiTheme="majorHAnsi" w:hAnsiTheme="majorHAnsi" w:cstheme="majorHAnsi"/>
          <w:lang w:val="en-GB"/>
        </w:rPr>
      </w:pPr>
      <w:r w:rsidRPr="00111C6B">
        <w:rPr>
          <w:rFonts w:asciiTheme="majorHAnsi" w:hAnsiTheme="majorHAnsi" w:cstheme="majorHAnsi"/>
          <w:lang w:val="en-GB"/>
        </w:rPr>
        <w:t>February 2018</w:t>
      </w:r>
    </w:p>
    <w:p w14:paraId="7CB358BC" w14:textId="77777777" w:rsidR="00CE781B" w:rsidRDefault="00CE781B" w:rsidP="00CE781B">
      <w:pPr>
        <w:jc w:val="both"/>
        <w:rPr>
          <w:rFonts w:asciiTheme="majorHAnsi" w:hAnsiTheme="majorHAnsi"/>
          <w:lang w:val="en-GB"/>
        </w:rPr>
      </w:pPr>
    </w:p>
    <w:p w14:paraId="54021432" w14:textId="5CA19812" w:rsidR="00390550" w:rsidRDefault="00390550" w:rsidP="000F112C">
      <w:pPr>
        <w:pStyle w:val="berschrift2"/>
      </w:pPr>
      <w:r>
        <w:t>Disability human rights research is:</w:t>
      </w:r>
    </w:p>
    <w:p w14:paraId="3E53D384" w14:textId="7D8CF15A" w:rsidR="00390550" w:rsidRPr="00A45582" w:rsidRDefault="00390550" w:rsidP="00A45582">
      <w:pPr>
        <w:pStyle w:val="Listenabsatz"/>
        <w:numPr>
          <w:ilvl w:val="0"/>
          <w:numId w:val="12"/>
        </w:numPr>
        <w:rPr>
          <w:rFonts w:ascii="Calibri" w:hAnsi="Calibri" w:cs="Calibri"/>
          <w:sz w:val="28"/>
          <w:szCs w:val="28"/>
        </w:rPr>
      </w:pPr>
      <w:r w:rsidRPr="00A45582">
        <w:rPr>
          <w:rFonts w:ascii="Calibri" w:hAnsi="Calibri" w:cs="Calibri"/>
          <w:sz w:val="28"/>
          <w:szCs w:val="28"/>
          <w:lang w:val="en-GB"/>
        </w:rPr>
        <w:t>Research that</w:t>
      </w:r>
      <w:r w:rsidR="007F4217" w:rsidRPr="00A45582">
        <w:rPr>
          <w:rFonts w:ascii="Calibri" w:hAnsi="Calibri" w:cs="Calibri"/>
          <w:sz w:val="28"/>
          <w:szCs w:val="28"/>
          <w:lang w:val="en-GB"/>
        </w:rPr>
        <w:t xml:space="preserve"> is consistent with the </w:t>
      </w:r>
      <w:r w:rsidR="007F4217" w:rsidRPr="00A45582">
        <w:rPr>
          <w:rFonts w:ascii="Calibri" w:hAnsi="Calibri" w:cs="Calibri"/>
          <w:i/>
          <w:sz w:val="28"/>
          <w:szCs w:val="28"/>
          <w:lang w:val="en-GB"/>
        </w:rPr>
        <w:t>Convention on the Rights of Persons with Disabilities</w:t>
      </w:r>
      <w:r w:rsidR="007F4217" w:rsidRPr="00A45582">
        <w:rPr>
          <w:rFonts w:ascii="Calibri" w:hAnsi="Calibri" w:cs="Calibri"/>
          <w:sz w:val="28"/>
          <w:szCs w:val="28"/>
          <w:lang w:val="en-GB"/>
        </w:rPr>
        <w:t>.</w:t>
      </w:r>
    </w:p>
    <w:p w14:paraId="6BA022FD" w14:textId="5941D535" w:rsidR="00390550" w:rsidRDefault="00390550" w:rsidP="00A45582">
      <w:pPr>
        <w:rPr>
          <w:rFonts w:cstheme="majorHAnsi"/>
          <w:sz w:val="28"/>
          <w:szCs w:val="28"/>
        </w:rPr>
      </w:pPr>
    </w:p>
    <w:p w14:paraId="4D9D4006" w14:textId="0D3B98DE" w:rsidR="00390550" w:rsidRDefault="00390550" w:rsidP="00A45582">
      <w:pPr>
        <w:rPr>
          <w:rFonts w:cstheme="majorHAnsi"/>
        </w:rPr>
      </w:pPr>
      <w:r>
        <w:rPr>
          <w:rFonts w:asciiTheme="majorHAnsi" w:hAnsiTheme="majorHAnsi" w:cstheme="majorHAnsi"/>
          <w:b/>
          <w:sz w:val="44"/>
          <w:szCs w:val="44"/>
          <w:u w:val="single"/>
          <w:lang w:val="en-GB"/>
        </w:rPr>
        <w:t>Disability human rights research is not:</w:t>
      </w:r>
    </w:p>
    <w:p w14:paraId="426426D5" w14:textId="62D39519" w:rsidR="00390550" w:rsidRPr="00A45582" w:rsidRDefault="007F4217" w:rsidP="00A45582">
      <w:pPr>
        <w:pStyle w:val="Listenabsatz"/>
        <w:numPr>
          <w:ilvl w:val="0"/>
          <w:numId w:val="12"/>
        </w:numPr>
        <w:rPr>
          <w:rFonts w:ascii="Calibri" w:hAnsi="Calibri" w:cs="Calibri"/>
          <w:sz w:val="28"/>
          <w:szCs w:val="28"/>
        </w:rPr>
      </w:pPr>
      <w:r w:rsidRPr="00A45582">
        <w:rPr>
          <w:rFonts w:ascii="Calibri" w:hAnsi="Calibri" w:cs="Calibri"/>
          <w:sz w:val="28"/>
          <w:szCs w:val="28"/>
          <w:lang w:val="en-GB"/>
        </w:rPr>
        <w:t>Research that</w:t>
      </w:r>
      <w:r w:rsidR="00051CF2" w:rsidRPr="00A45582">
        <w:rPr>
          <w:rFonts w:ascii="Calibri" w:hAnsi="Calibri" w:cs="Calibri"/>
          <w:sz w:val="28"/>
          <w:szCs w:val="28"/>
          <w:lang w:val="en-GB"/>
        </w:rPr>
        <w:t xml:space="preserve"> conflicts </w:t>
      </w:r>
      <w:proofErr w:type="gramStart"/>
      <w:r w:rsidR="00051CF2" w:rsidRPr="00A45582">
        <w:rPr>
          <w:rFonts w:ascii="Calibri" w:hAnsi="Calibri" w:cs="Calibri"/>
          <w:sz w:val="28"/>
          <w:szCs w:val="28"/>
          <w:lang w:val="en-GB"/>
        </w:rPr>
        <w:t>with,</w:t>
      </w:r>
      <w:proofErr w:type="gramEnd"/>
      <w:r w:rsidR="00051CF2" w:rsidRPr="00A45582">
        <w:rPr>
          <w:rFonts w:ascii="Calibri" w:hAnsi="Calibri" w:cs="Calibri"/>
          <w:sz w:val="28"/>
          <w:szCs w:val="28"/>
          <w:lang w:val="en-GB"/>
        </w:rPr>
        <w:t xml:space="preserve"> undermines or contradicts</w:t>
      </w:r>
      <w:r w:rsidR="00440686" w:rsidRPr="00A45582">
        <w:rPr>
          <w:rFonts w:ascii="Calibri" w:hAnsi="Calibri" w:cs="Calibri"/>
          <w:sz w:val="28"/>
          <w:szCs w:val="28"/>
          <w:lang w:val="en-GB"/>
        </w:rPr>
        <w:t xml:space="preserve"> the</w:t>
      </w:r>
      <w:r w:rsidRPr="00A45582">
        <w:rPr>
          <w:rFonts w:ascii="Calibri" w:hAnsi="Calibri" w:cs="Calibri"/>
          <w:sz w:val="28"/>
          <w:szCs w:val="28"/>
          <w:lang w:val="en-GB"/>
        </w:rPr>
        <w:t xml:space="preserve"> </w:t>
      </w:r>
      <w:r w:rsidRPr="00A45582">
        <w:rPr>
          <w:rFonts w:ascii="Calibri" w:hAnsi="Calibri" w:cs="Calibri"/>
          <w:i/>
          <w:sz w:val="28"/>
          <w:szCs w:val="28"/>
          <w:lang w:val="en-GB"/>
        </w:rPr>
        <w:t>Convention on the Rights of Persons with Disabilities</w:t>
      </w:r>
      <w:r w:rsidR="00440686" w:rsidRPr="00A45582">
        <w:rPr>
          <w:rFonts w:ascii="Calibri" w:hAnsi="Calibri" w:cs="Calibri"/>
          <w:sz w:val="28"/>
          <w:szCs w:val="28"/>
          <w:lang w:val="en-GB"/>
        </w:rPr>
        <w:t xml:space="preserve">, </w:t>
      </w:r>
      <w:r w:rsidR="00524D59" w:rsidRPr="00A45582">
        <w:rPr>
          <w:rFonts w:ascii="Calibri" w:hAnsi="Calibri" w:cs="Calibri"/>
          <w:sz w:val="28"/>
          <w:szCs w:val="28"/>
          <w:lang w:val="en-GB"/>
        </w:rPr>
        <w:t>even if</w:t>
      </w:r>
      <w:r w:rsidR="002E78A4" w:rsidRPr="00A45582">
        <w:rPr>
          <w:rFonts w:ascii="Calibri" w:hAnsi="Calibri" w:cs="Calibri"/>
          <w:sz w:val="28"/>
          <w:szCs w:val="28"/>
          <w:lang w:val="en-GB"/>
        </w:rPr>
        <w:t xml:space="preserve"> </w:t>
      </w:r>
      <w:r w:rsidR="00524D59" w:rsidRPr="00A45582">
        <w:rPr>
          <w:rFonts w:ascii="Calibri" w:hAnsi="Calibri" w:cs="Calibri"/>
          <w:sz w:val="28"/>
          <w:szCs w:val="28"/>
          <w:lang w:val="en-GB"/>
        </w:rPr>
        <w:t>it is</w:t>
      </w:r>
      <w:r w:rsidR="00440686" w:rsidRPr="00A45582">
        <w:rPr>
          <w:rFonts w:ascii="Calibri" w:hAnsi="Calibri" w:cs="Calibri"/>
          <w:sz w:val="28"/>
          <w:szCs w:val="28"/>
          <w:lang w:val="en-GB"/>
        </w:rPr>
        <w:t xml:space="preserve"> claimed to be ‘rights-based’.</w:t>
      </w:r>
    </w:p>
    <w:p w14:paraId="176B3F99" w14:textId="1CF8C302" w:rsidR="00490B0E" w:rsidRPr="00A45582" w:rsidRDefault="00490B0E" w:rsidP="00A45582">
      <w:pPr>
        <w:rPr>
          <w:rFonts w:ascii="Calibri" w:hAnsi="Calibri" w:cs="Calibri"/>
          <w:sz w:val="28"/>
          <w:szCs w:val="28"/>
        </w:rPr>
      </w:pPr>
    </w:p>
    <w:p w14:paraId="238BE957" w14:textId="6CD175C6" w:rsidR="00D10BF7" w:rsidRPr="000F112C" w:rsidRDefault="00D10BF7" w:rsidP="000F112C">
      <w:pPr>
        <w:pStyle w:val="berschrift2"/>
      </w:pPr>
      <w:r w:rsidRPr="000F112C">
        <w:t>Three Principles for Rights-Based Disability Research</w:t>
      </w:r>
    </w:p>
    <w:p w14:paraId="54044400" w14:textId="17D06B93" w:rsidR="00D10BF7" w:rsidRPr="00A61C1E" w:rsidRDefault="00D10BF7" w:rsidP="00503CDB">
      <w:pPr>
        <w:pStyle w:val="Listenabsatz"/>
        <w:numPr>
          <w:ilvl w:val="0"/>
          <w:numId w:val="10"/>
        </w:numPr>
        <w:ind w:left="851" w:hanging="567"/>
        <w:jc w:val="both"/>
        <w:rPr>
          <w:rFonts w:asciiTheme="majorHAnsi" w:hAnsiTheme="majorHAnsi"/>
          <w:b/>
          <w:sz w:val="44"/>
          <w:szCs w:val="44"/>
          <w:lang w:val="en-GB"/>
        </w:rPr>
      </w:pPr>
      <w:r w:rsidRPr="00A61C1E">
        <w:rPr>
          <w:rFonts w:asciiTheme="majorHAnsi" w:hAnsiTheme="majorHAnsi"/>
          <w:b/>
          <w:sz w:val="44"/>
          <w:szCs w:val="44"/>
          <w:lang w:val="en-GB"/>
        </w:rPr>
        <w:t xml:space="preserve"> Initiated </w:t>
      </w:r>
      <w:r w:rsidR="00072903">
        <w:rPr>
          <w:rFonts w:asciiTheme="majorHAnsi" w:hAnsiTheme="majorHAnsi"/>
          <w:b/>
          <w:sz w:val="44"/>
          <w:szCs w:val="44"/>
          <w:lang w:val="en-GB"/>
        </w:rPr>
        <w:t xml:space="preserve">and led </w:t>
      </w:r>
      <w:r w:rsidRPr="00A61C1E">
        <w:rPr>
          <w:rFonts w:asciiTheme="majorHAnsi" w:hAnsiTheme="majorHAnsi"/>
          <w:b/>
          <w:sz w:val="44"/>
          <w:szCs w:val="44"/>
          <w:lang w:val="en-GB"/>
        </w:rPr>
        <w:t>by voices from the disability community</w:t>
      </w:r>
    </w:p>
    <w:p w14:paraId="16C922A0" w14:textId="3DEC3B58" w:rsidR="00D10BF7" w:rsidRPr="00A61C1E" w:rsidRDefault="00D10BF7" w:rsidP="00503CDB">
      <w:pPr>
        <w:pStyle w:val="Listenabsatz"/>
        <w:numPr>
          <w:ilvl w:val="0"/>
          <w:numId w:val="10"/>
        </w:numPr>
        <w:ind w:left="851" w:hanging="567"/>
        <w:jc w:val="both"/>
        <w:rPr>
          <w:rFonts w:asciiTheme="majorHAnsi" w:hAnsiTheme="majorHAnsi"/>
          <w:b/>
          <w:sz w:val="44"/>
          <w:szCs w:val="44"/>
          <w:lang w:val="en-GB"/>
        </w:rPr>
      </w:pPr>
      <w:r w:rsidRPr="00A61C1E">
        <w:rPr>
          <w:rFonts w:asciiTheme="majorHAnsi" w:hAnsiTheme="majorHAnsi"/>
          <w:b/>
          <w:sz w:val="44"/>
          <w:szCs w:val="44"/>
          <w:lang w:val="en-GB"/>
        </w:rPr>
        <w:t>Responds to a rights</w:t>
      </w:r>
      <w:r w:rsidR="00D239D6">
        <w:rPr>
          <w:rFonts w:asciiTheme="majorHAnsi" w:hAnsiTheme="majorHAnsi"/>
          <w:b/>
          <w:sz w:val="44"/>
          <w:szCs w:val="44"/>
          <w:lang w:val="en-GB"/>
        </w:rPr>
        <w:t xml:space="preserve"> concern</w:t>
      </w:r>
      <w:r w:rsidRPr="00A61C1E">
        <w:rPr>
          <w:rFonts w:asciiTheme="majorHAnsi" w:hAnsiTheme="majorHAnsi"/>
          <w:b/>
          <w:sz w:val="44"/>
          <w:szCs w:val="44"/>
          <w:lang w:val="en-GB"/>
        </w:rPr>
        <w:t xml:space="preserve"> in the disability community</w:t>
      </w:r>
    </w:p>
    <w:p w14:paraId="08F370E2" w14:textId="2AAD622E" w:rsidR="00D10BF7" w:rsidRPr="00A61C1E" w:rsidRDefault="00D10BF7" w:rsidP="00503CDB">
      <w:pPr>
        <w:pStyle w:val="Listenabsatz"/>
        <w:numPr>
          <w:ilvl w:val="0"/>
          <w:numId w:val="10"/>
        </w:numPr>
        <w:ind w:left="851" w:hanging="567"/>
        <w:jc w:val="both"/>
        <w:rPr>
          <w:rFonts w:asciiTheme="majorHAnsi" w:hAnsiTheme="majorHAnsi"/>
          <w:b/>
          <w:sz w:val="44"/>
          <w:szCs w:val="44"/>
          <w:lang w:val="en-GB"/>
        </w:rPr>
      </w:pPr>
      <w:r w:rsidRPr="00A61C1E">
        <w:rPr>
          <w:rFonts w:asciiTheme="majorHAnsi" w:hAnsiTheme="majorHAnsi"/>
          <w:b/>
          <w:sz w:val="44"/>
          <w:szCs w:val="44"/>
          <w:lang w:val="en-GB"/>
        </w:rPr>
        <w:t>Outputs directly address the rights</w:t>
      </w:r>
      <w:r w:rsidR="00113749" w:rsidRPr="00A61C1E">
        <w:rPr>
          <w:rFonts w:asciiTheme="majorHAnsi" w:hAnsiTheme="majorHAnsi"/>
          <w:b/>
          <w:sz w:val="44"/>
          <w:szCs w:val="44"/>
          <w:lang w:val="en-GB"/>
        </w:rPr>
        <w:t xml:space="preserve"> </w:t>
      </w:r>
      <w:r w:rsidR="00D239D6">
        <w:rPr>
          <w:rFonts w:asciiTheme="majorHAnsi" w:hAnsiTheme="majorHAnsi"/>
          <w:b/>
          <w:sz w:val="44"/>
          <w:szCs w:val="44"/>
          <w:lang w:val="en-GB"/>
        </w:rPr>
        <w:t xml:space="preserve">concern </w:t>
      </w:r>
      <w:r w:rsidRPr="00A61C1E">
        <w:rPr>
          <w:rFonts w:asciiTheme="majorHAnsi" w:hAnsiTheme="majorHAnsi"/>
          <w:b/>
          <w:sz w:val="44"/>
          <w:szCs w:val="44"/>
          <w:lang w:val="en-GB"/>
        </w:rPr>
        <w:t>and are returned to the community in accessible formats</w:t>
      </w:r>
    </w:p>
    <w:p w14:paraId="37D2E3BE" w14:textId="77777777" w:rsidR="006D0315" w:rsidRDefault="006D0315">
      <w:pPr>
        <w:rPr>
          <w:rFonts w:asciiTheme="majorHAnsi" w:hAnsiTheme="majorHAnsi"/>
          <w:b/>
          <w:sz w:val="44"/>
          <w:szCs w:val="44"/>
          <w:u w:val="single"/>
          <w:lang w:val="en-GB"/>
        </w:rPr>
      </w:pPr>
      <w:r>
        <w:br w:type="page"/>
      </w:r>
    </w:p>
    <w:p w14:paraId="4786CD80" w14:textId="4EB60461" w:rsidR="00866193" w:rsidRPr="00B45D10" w:rsidRDefault="00FD2D53" w:rsidP="000F112C">
      <w:pPr>
        <w:pStyle w:val="berschrift2"/>
      </w:pPr>
      <w:bookmarkStart w:id="0" w:name="_GoBack"/>
      <w:bookmarkEnd w:id="0"/>
      <w:r>
        <w:lastRenderedPageBreak/>
        <w:t xml:space="preserve">Initiating and Designing </w:t>
      </w:r>
      <w:r w:rsidR="00D10BF7">
        <w:t>Research</w:t>
      </w:r>
    </w:p>
    <w:p w14:paraId="07600E19" w14:textId="77777777" w:rsidR="00CE781B" w:rsidRDefault="00CE781B" w:rsidP="00CE781B">
      <w:pPr>
        <w:jc w:val="both"/>
        <w:rPr>
          <w:rFonts w:asciiTheme="majorHAnsi" w:hAnsiTheme="majorHAnsi"/>
          <w:lang w:val="en-GB"/>
        </w:rPr>
      </w:pPr>
    </w:p>
    <w:p w14:paraId="04198DA9" w14:textId="06F90F4F" w:rsidR="00D65688" w:rsidRPr="00390550" w:rsidRDefault="00FD2D53" w:rsidP="004122EC">
      <w:pPr>
        <w:jc w:val="both"/>
        <w:rPr>
          <w:rFonts w:ascii="Calibri" w:hAnsi="Calibri" w:cs="Calibri"/>
          <w:sz w:val="28"/>
          <w:szCs w:val="28"/>
          <w:lang w:val="en-GB"/>
        </w:rPr>
      </w:pPr>
      <w:r w:rsidRPr="00390550">
        <w:rPr>
          <w:rStyle w:val="berschrift3Zchn"/>
          <w:rFonts w:ascii="Calibri" w:hAnsi="Calibri" w:cs="Calibri"/>
        </w:rPr>
        <w:t>Initiation of Research</w:t>
      </w:r>
      <w:r w:rsidRPr="00390550">
        <w:rPr>
          <w:rFonts w:ascii="Calibri" w:hAnsi="Calibri" w:cs="Calibri"/>
          <w:b/>
          <w:sz w:val="28"/>
          <w:szCs w:val="28"/>
          <w:lang w:val="en-GB"/>
        </w:rPr>
        <w:t xml:space="preserve">: </w:t>
      </w:r>
      <w:r w:rsidR="00D10BF7" w:rsidRPr="00390550">
        <w:rPr>
          <w:rFonts w:ascii="Calibri" w:hAnsi="Calibri" w:cs="Calibri"/>
          <w:sz w:val="28"/>
          <w:szCs w:val="28"/>
          <w:lang w:val="en-GB"/>
        </w:rPr>
        <w:t>Research is initiated</w:t>
      </w:r>
      <w:r w:rsidR="00D65688" w:rsidRPr="00390550">
        <w:rPr>
          <w:rFonts w:ascii="Calibri" w:hAnsi="Calibri" w:cs="Calibri"/>
          <w:sz w:val="28"/>
          <w:szCs w:val="28"/>
          <w:lang w:val="en-GB"/>
        </w:rPr>
        <w:t xml:space="preserve"> </w:t>
      </w:r>
      <w:r w:rsidR="00D10BF7" w:rsidRPr="00390550">
        <w:rPr>
          <w:rFonts w:ascii="Calibri" w:hAnsi="Calibri" w:cs="Calibri"/>
          <w:sz w:val="28"/>
          <w:szCs w:val="28"/>
          <w:lang w:val="en-GB"/>
        </w:rPr>
        <w:t xml:space="preserve">by researchers </w:t>
      </w:r>
      <w:proofErr w:type="gramStart"/>
      <w:r w:rsidR="00D10BF7" w:rsidRPr="00390550">
        <w:rPr>
          <w:rFonts w:ascii="Calibri" w:hAnsi="Calibri" w:cs="Calibri"/>
          <w:sz w:val="28"/>
          <w:szCs w:val="28"/>
          <w:lang w:val="en-GB"/>
        </w:rPr>
        <w:t>either responding</w:t>
      </w:r>
      <w:proofErr w:type="gramEnd"/>
      <w:r w:rsidR="00D10BF7" w:rsidRPr="00390550">
        <w:rPr>
          <w:rFonts w:ascii="Calibri" w:hAnsi="Calibri" w:cs="Calibri"/>
          <w:sz w:val="28"/>
          <w:szCs w:val="28"/>
          <w:lang w:val="en-GB"/>
        </w:rPr>
        <w:t xml:space="preserve"> to, identifying, or being commissioned </w:t>
      </w:r>
      <w:r w:rsidR="00D65688" w:rsidRPr="00390550">
        <w:rPr>
          <w:rFonts w:ascii="Calibri" w:hAnsi="Calibri" w:cs="Calibri"/>
          <w:sz w:val="28"/>
          <w:szCs w:val="28"/>
          <w:lang w:val="en-GB"/>
        </w:rPr>
        <w:t>by</w:t>
      </w:r>
      <w:r w:rsidR="00D91C51" w:rsidRPr="00390550">
        <w:rPr>
          <w:rFonts w:ascii="Calibri" w:hAnsi="Calibri" w:cs="Calibri"/>
          <w:sz w:val="28"/>
          <w:szCs w:val="28"/>
          <w:lang w:val="en-GB"/>
        </w:rPr>
        <w:t xml:space="preserve"> the voices of the disability community, including:</w:t>
      </w:r>
    </w:p>
    <w:p w14:paraId="59274E1A" w14:textId="72448D32" w:rsidR="00D65688" w:rsidRPr="00390550" w:rsidRDefault="00CE781B" w:rsidP="00D91C51">
      <w:pPr>
        <w:pStyle w:val="Listenabsatz"/>
        <w:numPr>
          <w:ilvl w:val="0"/>
          <w:numId w:val="8"/>
        </w:numPr>
        <w:jc w:val="both"/>
        <w:rPr>
          <w:rFonts w:ascii="Calibri" w:hAnsi="Calibri" w:cs="Calibri"/>
          <w:sz w:val="28"/>
          <w:szCs w:val="28"/>
          <w:lang w:val="en-GB"/>
        </w:rPr>
      </w:pPr>
      <w:r w:rsidRPr="00390550">
        <w:rPr>
          <w:rFonts w:ascii="Calibri" w:hAnsi="Calibri" w:cs="Calibri"/>
          <w:sz w:val="28"/>
          <w:szCs w:val="28"/>
          <w:lang w:val="en-GB"/>
        </w:rPr>
        <w:t>Policy documents or other statements from D</w:t>
      </w:r>
      <w:r w:rsidR="001418E9" w:rsidRPr="00390550">
        <w:rPr>
          <w:rFonts w:ascii="Calibri" w:hAnsi="Calibri" w:cs="Calibri"/>
          <w:sz w:val="28"/>
          <w:szCs w:val="28"/>
          <w:lang w:val="en-GB"/>
        </w:rPr>
        <w:t xml:space="preserve">isabled </w:t>
      </w:r>
      <w:r w:rsidRPr="00390550">
        <w:rPr>
          <w:rFonts w:ascii="Calibri" w:hAnsi="Calibri" w:cs="Calibri"/>
          <w:sz w:val="28"/>
          <w:szCs w:val="28"/>
          <w:lang w:val="en-GB"/>
        </w:rPr>
        <w:t>P</w:t>
      </w:r>
      <w:r w:rsidR="001418E9" w:rsidRPr="00390550">
        <w:rPr>
          <w:rFonts w:ascii="Calibri" w:hAnsi="Calibri" w:cs="Calibri"/>
          <w:sz w:val="28"/>
          <w:szCs w:val="28"/>
          <w:lang w:val="en-GB"/>
        </w:rPr>
        <w:t>ersons’</w:t>
      </w:r>
      <w:r w:rsidR="00631D57" w:rsidRPr="00390550">
        <w:rPr>
          <w:rFonts w:ascii="Calibri" w:hAnsi="Calibri" w:cs="Calibri"/>
          <w:sz w:val="28"/>
          <w:szCs w:val="28"/>
          <w:lang w:val="en-GB"/>
        </w:rPr>
        <w:t xml:space="preserve"> Organiz</w:t>
      </w:r>
      <w:r w:rsidR="001418E9" w:rsidRPr="00390550">
        <w:rPr>
          <w:rFonts w:ascii="Calibri" w:hAnsi="Calibri" w:cs="Calibri"/>
          <w:sz w:val="28"/>
          <w:szCs w:val="28"/>
          <w:lang w:val="en-GB"/>
        </w:rPr>
        <w:t>ation</w:t>
      </w:r>
      <w:r w:rsidRPr="00390550">
        <w:rPr>
          <w:rFonts w:ascii="Calibri" w:hAnsi="Calibri" w:cs="Calibri"/>
          <w:sz w:val="28"/>
          <w:szCs w:val="28"/>
          <w:lang w:val="en-GB"/>
        </w:rPr>
        <w:t>s</w:t>
      </w:r>
      <w:r w:rsidR="00B043EF" w:rsidRPr="00390550">
        <w:rPr>
          <w:rFonts w:ascii="Calibri" w:hAnsi="Calibri" w:cs="Calibri"/>
          <w:sz w:val="28"/>
          <w:szCs w:val="28"/>
          <w:lang w:val="en-GB"/>
        </w:rPr>
        <w:t xml:space="preserve"> (DPOs)</w:t>
      </w:r>
      <w:r w:rsidR="007D09C9" w:rsidRPr="00390550">
        <w:rPr>
          <w:rFonts w:ascii="Calibri" w:hAnsi="Calibri" w:cs="Calibri"/>
          <w:sz w:val="28"/>
          <w:szCs w:val="28"/>
          <w:lang w:val="en-GB"/>
        </w:rPr>
        <w:t>.</w:t>
      </w:r>
      <w:r w:rsidR="00380B59" w:rsidRPr="00390550">
        <w:rPr>
          <w:rStyle w:val="Funotenzeichen"/>
          <w:rFonts w:ascii="Calibri" w:hAnsi="Calibri" w:cs="Calibri"/>
          <w:sz w:val="28"/>
          <w:szCs w:val="28"/>
          <w:lang w:val="en-GB"/>
        </w:rPr>
        <w:footnoteReference w:id="1"/>
      </w:r>
    </w:p>
    <w:p w14:paraId="262E630F" w14:textId="602847D5" w:rsidR="00355F0A" w:rsidRPr="00390550" w:rsidRDefault="009F5197" w:rsidP="00D91C51">
      <w:pPr>
        <w:pStyle w:val="Listenabsatz"/>
        <w:numPr>
          <w:ilvl w:val="0"/>
          <w:numId w:val="8"/>
        </w:numPr>
        <w:jc w:val="both"/>
        <w:rPr>
          <w:rFonts w:ascii="Calibri" w:hAnsi="Calibri" w:cs="Calibri"/>
          <w:sz w:val="28"/>
          <w:szCs w:val="28"/>
          <w:lang w:val="en-GB"/>
        </w:rPr>
      </w:pPr>
      <w:r w:rsidRPr="00390550">
        <w:rPr>
          <w:rFonts w:ascii="Calibri" w:hAnsi="Calibri" w:cs="Calibri"/>
          <w:sz w:val="28"/>
          <w:szCs w:val="28"/>
          <w:lang w:val="en-GB"/>
        </w:rPr>
        <w:t>D</w:t>
      </w:r>
      <w:r w:rsidR="00BA4F5B" w:rsidRPr="00390550">
        <w:rPr>
          <w:rFonts w:ascii="Calibri" w:hAnsi="Calibri" w:cs="Calibri"/>
          <w:sz w:val="28"/>
          <w:szCs w:val="28"/>
          <w:lang w:val="en-GB"/>
        </w:rPr>
        <w:t>ialogue between researchers and DPOs</w:t>
      </w:r>
      <w:r w:rsidRPr="00390550">
        <w:rPr>
          <w:rFonts w:ascii="Calibri" w:hAnsi="Calibri" w:cs="Calibri"/>
          <w:sz w:val="28"/>
          <w:szCs w:val="28"/>
          <w:lang w:val="en-GB"/>
        </w:rPr>
        <w:t xml:space="preserve">, facilitated by </w:t>
      </w:r>
      <w:r w:rsidR="00720D3A" w:rsidRPr="00390550">
        <w:rPr>
          <w:rFonts w:ascii="Calibri" w:hAnsi="Calibri" w:cs="Calibri"/>
          <w:sz w:val="28"/>
          <w:szCs w:val="28"/>
          <w:lang w:val="en-GB"/>
        </w:rPr>
        <w:t>formal avenues for</w:t>
      </w:r>
      <w:r w:rsidRPr="00390550">
        <w:rPr>
          <w:rFonts w:ascii="Calibri" w:hAnsi="Calibri" w:cs="Calibri"/>
          <w:sz w:val="28"/>
          <w:szCs w:val="28"/>
          <w:lang w:val="en-GB"/>
        </w:rPr>
        <w:t xml:space="preserve"> interaction</w:t>
      </w:r>
      <w:r w:rsidR="00BA4F5B" w:rsidRPr="00390550">
        <w:rPr>
          <w:rFonts w:ascii="Calibri" w:hAnsi="Calibri" w:cs="Calibri"/>
          <w:sz w:val="28"/>
          <w:szCs w:val="28"/>
          <w:lang w:val="en-GB"/>
        </w:rPr>
        <w:t>.</w:t>
      </w:r>
    </w:p>
    <w:p w14:paraId="6A5079BE" w14:textId="22AF20EC" w:rsidR="007A0BBB" w:rsidRPr="00390550" w:rsidRDefault="00CE781B" w:rsidP="00D91C51">
      <w:pPr>
        <w:pStyle w:val="Listenabsatz"/>
        <w:numPr>
          <w:ilvl w:val="0"/>
          <w:numId w:val="8"/>
        </w:numPr>
        <w:jc w:val="both"/>
        <w:rPr>
          <w:rFonts w:ascii="Calibri" w:hAnsi="Calibri" w:cs="Calibri"/>
          <w:lang w:val="en-GB"/>
        </w:rPr>
      </w:pPr>
      <w:r w:rsidRPr="00390550">
        <w:rPr>
          <w:rFonts w:ascii="Calibri" w:hAnsi="Calibri" w:cs="Calibri"/>
          <w:sz w:val="28"/>
          <w:szCs w:val="28"/>
          <w:lang w:val="en-GB"/>
        </w:rPr>
        <w:t>Findings of other rights-based research</w:t>
      </w:r>
      <w:r w:rsidR="007A0BBB" w:rsidRPr="00390550">
        <w:rPr>
          <w:rFonts w:ascii="Calibri" w:hAnsi="Calibri" w:cs="Calibri"/>
          <w:sz w:val="28"/>
          <w:szCs w:val="28"/>
          <w:lang w:val="en-GB"/>
        </w:rPr>
        <w:t xml:space="preserve"> from all parts of the world.</w:t>
      </w:r>
    </w:p>
    <w:p w14:paraId="66A60FDE" w14:textId="7F3DC66C" w:rsidR="00CE781B" w:rsidRPr="00390550" w:rsidRDefault="00CE781B" w:rsidP="00D91C51">
      <w:pPr>
        <w:pStyle w:val="Listenabsatz"/>
        <w:numPr>
          <w:ilvl w:val="0"/>
          <w:numId w:val="8"/>
        </w:numPr>
        <w:jc w:val="both"/>
        <w:rPr>
          <w:rFonts w:ascii="Calibri" w:hAnsi="Calibri" w:cs="Calibri"/>
          <w:lang w:val="en-GB"/>
        </w:rPr>
      </w:pPr>
      <w:r w:rsidRPr="00390550">
        <w:rPr>
          <w:rFonts w:ascii="Calibri" w:hAnsi="Calibri" w:cs="Calibri"/>
          <w:sz w:val="28"/>
          <w:szCs w:val="28"/>
          <w:lang w:val="en-GB"/>
        </w:rPr>
        <w:t xml:space="preserve">Findings of the </w:t>
      </w:r>
      <w:r w:rsidR="001418E9" w:rsidRPr="00390550">
        <w:rPr>
          <w:rFonts w:ascii="Calibri" w:hAnsi="Calibri" w:cs="Calibri"/>
          <w:sz w:val="28"/>
          <w:szCs w:val="28"/>
          <w:lang w:val="en-GB"/>
        </w:rPr>
        <w:t>United Nations Committee on the Rights of Persons with Disabilities</w:t>
      </w:r>
      <w:r w:rsidR="00FB5D91" w:rsidRPr="00390550">
        <w:rPr>
          <w:rFonts w:ascii="Calibri" w:hAnsi="Calibri" w:cs="Calibri"/>
          <w:sz w:val="28"/>
          <w:szCs w:val="28"/>
          <w:lang w:val="en-GB"/>
        </w:rPr>
        <w:t xml:space="preserve">, </w:t>
      </w:r>
      <w:r w:rsidR="00FB5D91" w:rsidRPr="00390550">
        <w:rPr>
          <w:rFonts w:ascii="Calibri" w:hAnsi="Calibri" w:cs="Calibri"/>
          <w:sz w:val="28"/>
          <w:szCs w:val="28"/>
          <w:lang w:val="en-US"/>
        </w:rPr>
        <w:t xml:space="preserve">the United Nations Special Rapporteur on the Rights of Persons with Disabilities, and other </w:t>
      </w:r>
      <w:r w:rsidR="00802288" w:rsidRPr="00390550">
        <w:rPr>
          <w:rFonts w:ascii="Calibri" w:hAnsi="Calibri" w:cs="Calibri"/>
          <w:sz w:val="28"/>
          <w:szCs w:val="28"/>
          <w:lang w:val="en-US"/>
        </w:rPr>
        <w:t>United Nations</w:t>
      </w:r>
      <w:r w:rsidR="00FB5D91" w:rsidRPr="00390550">
        <w:rPr>
          <w:rFonts w:ascii="Calibri" w:hAnsi="Calibri" w:cs="Calibri"/>
          <w:sz w:val="28"/>
          <w:szCs w:val="28"/>
          <w:lang w:val="en-US"/>
        </w:rPr>
        <w:t xml:space="preserve"> mechanism</w:t>
      </w:r>
      <w:r w:rsidR="00C4586F" w:rsidRPr="00390550">
        <w:rPr>
          <w:rFonts w:ascii="Calibri" w:hAnsi="Calibri" w:cs="Calibri"/>
          <w:sz w:val="28"/>
          <w:szCs w:val="28"/>
          <w:lang w:val="en-US"/>
        </w:rPr>
        <w:t>s</w:t>
      </w:r>
      <w:r w:rsidR="00FB5D91" w:rsidRPr="00390550">
        <w:rPr>
          <w:rFonts w:ascii="Calibri" w:hAnsi="Calibri" w:cs="Calibri"/>
          <w:sz w:val="28"/>
          <w:szCs w:val="28"/>
          <w:lang w:val="en-US"/>
        </w:rPr>
        <w:t xml:space="preserve"> and agencies</w:t>
      </w:r>
      <w:r w:rsidR="00C4586F" w:rsidRPr="00390550">
        <w:rPr>
          <w:rFonts w:ascii="Calibri" w:hAnsi="Calibri" w:cs="Calibri"/>
          <w:sz w:val="28"/>
          <w:szCs w:val="28"/>
          <w:lang w:val="en-US"/>
        </w:rPr>
        <w:t>.</w:t>
      </w:r>
    </w:p>
    <w:p w14:paraId="333D5E77" w14:textId="77777777" w:rsidR="00686AE4" w:rsidRPr="00DD5DD7" w:rsidRDefault="00686AE4" w:rsidP="00CE781B">
      <w:pPr>
        <w:jc w:val="both"/>
        <w:rPr>
          <w:rFonts w:asciiTheme="majorHAnsi" w:hAnsiTheme="majorHAnsi"/>
          <w:sz w:val="28"/>
          <w:szCs w:val="28"/>
          <w:lang w:val="en-GB"/>
        </w:rPr>
      </w:pPr>
    </w:p>
    <w:p w14:paraId="37222A90" w14:textId="75D99E06" w:rsidR="00CE781B" w:rsidRPr="00390550" w:rsidRDefault="007A0BBB" w:rsidP="00CE781B">
      <w:pPr>
        <w:jc w:val="both"/>
        <w:rPr>
          <w:rFonts w:ascii="Calibri" w:hAnsi="Calibri" w:cs="Calibri"/>
          <w:sz w:val="28"/>
          <w:szCs w:val="28"/>
          <w:lang w:val="en-GB"/>
        </w:rPr>
      </w:pPr>
      <w:r w:rsidRPr="00390550">
        <w:rPr>
          <w:rStyle w:val="berschrift3Zchn"/>
          <w:rFonts w:ascii="Calibri" w:hAnsi="Calibri" w:cs="Calibri"/>
        </w:rPr>
        <w:t xml:space="preserve">Research </w:t>
      </w:r>
      <w:r w:rsidR="00D10BF7" w:rsidRPr="00390550">
        <w:rPr>
          <w:rStyle w:val="berschrift3Zchn"/>
          <w:rFonts w:ascii="Calibri" w:hAnsi="Calibri" w:cs="Calibri"/>
        </w:rPr>
        <w:t>Design</w:t>
      </w:r>
      <w:r w:rsidR="00CE781B" w:rsidRPr="00390550">
        <w:rPr>
          <w:rStyle w:val="berschrift3Zchn"/>
          <w:rFonts w:ascii="Calibri" w:hAnsi="Calibri" w:cs="Calibri"/>
        </w:rPr>
        <w:t>:</w:t>
      </w:r>
      <w:r w:rsidR="00CE781B" w:rsidRPr="00390550">
        <w:rPr>
          <w:rFonts w:ascii="Calibri" w:hAnsi="Calibri" w:cs="Calibri"/>
          <w:sz w:val="28"/>
          <w:szCs w:val="28"/>
          <w:lang w:val="en-GB"/>
        </w:rPr>
        <w:t xml:space="preserve"> </w:t>
      </w:r>
      <w:r w:rsidR="00A73557" w:rsidRPr="00390550">
        <w:rPr>
          <w:rFonts w:ascii="Calibri" w:hAnsi="Calibri" w:cs="Calibri"/>
          <w:sz w:val="28"/>
          <w:szCs w:val="28"/>
          <w:lang w:val="en-GB"/>
        </w:rPr>
        <w:t>Research is p</w:t>
      </w:r>
      <w:r w:rsidR="00CE781B" w:rsidRPr="00390550">
        <w:rPr>
          <w:rFonts w:ascii="Calibri" w:hAnsi="Calibri" w:cs="Calibri"/>
          <w:sz w:val="28"/>
          <w:szCs w:val="28"/>
          <w:lang w:val="en-GB"/>
        </w:rPr>
        <w:t xml:space="preserve">rimarily led and guided by the voices of the disability community. </w:t>
      </w:r>
    </w:p>
    <w:p w14:paraId="34C7B3E6" w14:textId="79746B50" w:rsidR="00CE781B" w:rsidRPr="00390550" w:rsidRDefault="007A0BBB" w:rsidP="00CE781B">
      <w:pPr>
        <w:pStyle w:val="Listenabsatz"/>
        <w:numPr>
          <w:ilvl w:val="0"/>
          <w:numId w:val="2"/>
        </w:numPr>
        <w:jc w:val="both"/>
        <w:rPr>
          <w:rFonts w:ascii="Calibri" w:hAnsi="Calibri" w:cs="Calibri"/>
          <w:sz w:val="28"/>
          <w:szCs w:val="28"/>
          <w:lang w:val="en-GB"/>
        </w:rPr>
      </w:pPr>
      <w:r w:rsidRPr="00390550">
        <w:rPr>
          <w:rFonts w:ascii="Calibri" w:hAnsi="Calibri" w:cs="Calibri"/>
          <w:sz w:val="28"/>
          <w:szCs w:val="28"/>
          <w:lang w:val="en-GB"/>
        </w:rPr>
        <w:t xml:space="preserve">The disability community must have ownership </w:t>
      </w:r>
      <w:r w:rsidR="00CF49C6" w:rsidRPr="00390550">
        <w:rPr>
          <w:rFonts w:ascii="Calibri" w:hAnsi="Calibri" w:cs="Calibri"/>
          <w:sz w:val="28"/>
          <w:szCs w:val="28"/>
          <w:lang w:val="en-GB"/>
        </w:rPr>
        <w:t xml:space="preserve">and guidance </w:t>
      </w:r>
      <w:r w:rsidRPr="00390550">
        <w:rPr>
          <w:rFonts w:ascii="Calibri" w:hAnsi="Calibri" w:cs="Calibri"/>
          <w:sz w:val="28"/>
          <w:szCs w:val="28"/>
          <w:lang w:val="en-GB"/>
        </w:rPr>
        <w:t xml:space="preserve">of </w:t>
      </w:r>
      <w:r w:rsidR="009228EB" w:rsidRPr="00390550">
        <w:rPr>
          <w:rFonts w:ascii="Calibri" w:hAnsi="Calibri" w:cs="Calibri"/>
          <w:sz w:val="28"/>
          <w:szCs w:val="28"/>
          <w:lang w:val="en-GB"/>
        </w:rPr>
        <w:t xml:space="preserve">research in </w:t>
      </w:r>
      <w:r w:rsidRPr="00390550">
        <w:rPr>
          <w:rFonts w:ascii="Calibri" w:hAnsi="Calibri" w:cs="Calibri"/>
          <w:sz w:val="28"/>
          <w:szCs w:val="28"/>
          <w:lang w:val="en-GB"/>
        </w:rPr>
        <w:t>a</w:t>
      </w:r>
      <w:r w:rsidR="00CE781B" w:rsidRPr="00390550">
        <w:rPr>
          <w:rFonts w:ascii="Calibri" w:hAnsi="Calibri" w:cs="Calibri"/>
          <w:sz w:val="28"/>
          <w:szCs w:val="28"/>
          <w:lang w:val="en-GB"/>
        </w:rPr>
        <w:t>ll phases of</w:t>
      </w:r>
      <w:r w:rsidR="002759A6" w:rsidRPr="00390550">
        <w:rPr>
          <w:rFonts w:ascii="Calibri" w:hAnsi="Calibri" w:cs="Calibri"/>
          <w:sz w:val="28"/>
          <w:szCs w:val="28"/>
          <w:lang w:val="en-GB"/>
        </w:rPr>
        <w:t xml:space="preserve"> the research proces</w:t>
      </w:r>
      <w:r w:rsidR="00BE7671" w:rsidRPr="00390550">
        <w:rPr>
          <w:rFonts w:ascii="Calibri" w:hAnsi="Calibri" w:cs="Calibri"/>
          <w:sz w:val="28"/>
          <w:szCs w:val="28"/>
          <w:lang w:val="en-GB"/>
        </w:rPr>
        <w:t>s</w:t>
      </w:r>
      <w:r w:rsidR="00CE781B" w:rsidRPr="00390550">
        <w:rPr>
          <w:rFonts w:ascii="Calibri" w:hAnsi="Calibri" w:cs="Calibri"/>
          <w:sz w:val="28"/>
          <w:szCs w:val="28"/>
          <w:lang w:val="en-GB"/>
        </w:rPr>
        <w:t xml:space="preserve"> – from research design to dissemination of findings. </w:t>
      </w:r>
    </w:p>
    <w:p w14:paraId="1B2028B5" w14:textId="361087AC" w:rsidR="007A0BBB" w:rsidRPr="00390550" w:rsidRDefault="007A0BBB" w:rsidP="00CE781B">
      <w:pPr>
        <w:pStyle w:val="Listenabsatz"/>
        <w:numPr>
          <w:ilvl w:val="0"/>
          <w:numId w:val="2"/>
        </w:numPr>
        <w:jc w:val="both"/>
        <w:rPr>
          <w:rFonts w:ascii="Calibri" w:hAnsi="Calibri" w:cs="Calibri"/>
          <w:sz w:val="28"/>
          <w:szCs w:val="28"/>
          <w:lang w:val="en-GB"/>
        </w:rPr>
      </w:pPr>
      <w:r w:rsidRPr="00390550">
        <w:rPr>
          <w:rFonts w:ascii="Calibri" w:hAnsi="Calibri" w:cs="Calibri"/>
          <w:sz w:val="28"/>
          <w:szCs w:val="28"/>
          <w:lang w:val="en-GB"/>
        </w:rPr>
        <w:t xml:space="preserve">The involvement of the disability community must be undertaken with </w:t>
      </w:r>
      <w:r w:rsidR="00C31EB5" w:rsidRPr="00390550">
        <w:rPr>
          <w:rFonts w:ascii="Calibri" w:hAnsi="Calibri" w:cs="Calibri"/>
          <w:sz w:val="28"/>
          <w:szCs w:val="28"/>
          <w:lang w:val="en-GB"/>
        </w:rPr>
        <w:t>due recognition of</w:t>
      </w:r>
      <w:r w:rsidRPr="00390550">
        <w:rPr>
          <w:rFonts w:ascii="Calibri" w:hAnsi="Calibri" w:cs="Calibri"/>
          <w:sz w:val="28"/>
          <w:szCs w:val="28"/>
          <w:lang w:val="en-GB"/>
        </w:rPr>
        <w:t xml:space="preserve"> intersectionality.</w:t>
      </w:r>
    </w:p>
    <w:p w14:paraId="6C4D535F" w14:textId="347E1669" w:rsidR="00CE781B" w:rsidRPr="00390550" w:rsidRDefault="00CE781B" w:rsidP="00CE781B">
      <w:pPr>
        <w:pStyle w:val="Listenabsatz"/>
        <w:numPr>
          <w:ilvl w:val="0"/>
          <w:numId w:val="2"/>
        </w:numPr>
        <w:jc w:val="both"/>
        <w:rPr>
          <w:rFonts w:ascii="Calibri" w:hAnsi="Calibri" w:cs="Calibri"/>
          <w:sz w:val="28"/>
          <w:szCs w:val="28"/>
          <w:lang w:val="en-GB"/>
        </w:rPr>
      </w:pPr>
      <w:r w:rsidRPr="00390550">
        <w:rPr>
          <w:rFonts w:ascii="Calibri" w:hAnsi="Calibri" w:cs="Calibri"/>
          <w:sz w:val="28"/>
          <w:szCs w:val="28"/>
          <w:lang w:val="en-GB"/>
        </w:rPr>
        <w:t xml:space="preserve">Research methodology </w:t>
      </w:r>
      <w:r w:rsidR="000A5F97" w:rsidRPr="00390550">
        <w:rPr>
          <w:rFonts w:ascii="Calibri" w:hAnsi="Calibri" w:cs="Calibri"/>
          <w:sz w:val="28"/>
          <w:szCs w:val="28"/>
          <w:lang w:val="en-GB"/>
        </w:rPr>
        <w:t xml:space="preserve">must </w:t>
      </w:r>
      <w:r w:rsidRPr="00390550">
        <w:rPr>
          <w:rFonts w:ascii="Calibri" w:hAnsi="Calibri" w:cs="Calibri"/>
          <w:sz w:val="28"/>
          <w:szCs w:val="28"/>
          <w:lang w:val="en-GB"/>
        </w:rPr>
        <w:t xml:space="preserve">involve researchers with disabilities and/or </w:t>
      </w:r>
      <w:r w:rsidR="009517CD" w:rsidRPr="00390550">
        <w:rPr>
          <w:rFonts w:ascii="Calibri" w:hAnsi="Calibri" w:cs="Calibri"/>
          <w:sz w:val="28"/>
          <w:szCs w:val="28"/>
          <w:lang w:val="en-GB"/>
        </w:rPr>
        <w:t xml:space="preserve">have </w:t>
      </w:r>
      <w:r w:rsidRPr="00390550">
        <w:rPr>
          <w:rFonts w:ascii="Calibri" w:hAnsi="Calibri" w:cs="Calibri"/>
          <w:sz w:val="28"/>
          <w:szCs w:val="28"/>
          <w:lang w:val="en-GB"/>
        </w:rPr>
        <w:t>involvement from the disability community through ‘community research fellows’ or other means</w:t>
      </w:r>
      <w:r w:rsidR="001C133F" w:rsidRPr="00390550">
        <w:rPr>
          <w:rFonts w:ascii="Calibri" w:hAnsi="Calibri" w:cs="Calibri"/>
          <w:sz w:val="28"/>
          <w:szCs w:val="28"/>
          <w:lang w:val="en-GB"/>
        </w:rPr>
        <w:t>.</w:t>
      </w:r>
    </w:p>
    <w:p w14:paraId="6D845507" w14:textId="66F35E9E" w:rsidR="00CE781B" w:rsidRPr="00390550" w:rsidRDefault="000A5F97" w:rsidP="00CE781B">
      <w:pPr>
        <w:pStyle w:val="Listenabsatz"/>
        <w:numPr>
          <w:ilvl w:val="0"/>
          <w:numId w:val="2"/>
        </w:numPr>
        <w:jc w:val="both"/>
        <w:rPr>
          <w:rFonts w:ascii="Calibri" w:hAnsi="Calibri" w:cs="Calibri"/>
          <w:sz w:val="28"/>
          <w:szCs w:val="28"/>
          <w:lang w:val="en-GB"/>
        </w:rPr>
      </w:pPr>
      <w:r w:rsidRPr="00390550">
        <w:rPr>
          <w:rFonts w:ascii="Calibri" w:hAnsi="Calibri" w:cs="Calibri"/>
          <w:sz w:val="28"/>
          <w:szCs w:val="28"/>
          <w:lang w:val="en-GB"/>
        </w:rPr>
        <w:t>A</w:t>
      </w:r>
      <w:r w:rsidR="00CE781B" w:rsidRPr="00390550">
        <w:rPr>
          <w:rFonts w:ascii="Calibri" w:hAnsi="Calibri" w:cs="Calibri"/>
          <w:sz w:val="28"/>
          <w:szCs w:val="28"/>
          <w:lang w:val="en-GB"/>
        </w:rPr>
        <w:t>n advisory panel that is inclusive of the voice of people with disabilities and DPOs</w:t>
      </w:r>
      <w:r w:rsidR="008C4B56" w:rsidRPr="00390550">
        <w:rPr>
          <w:rFonts w:ascii="Calibri" w:hAnsi="Calibri" w:cs="Calibri"/>
          <w:sz w:val="28"/>
          <w:szCs w:val="28"/>
          <w:lang w:val="en-GB"/>
        </w:rPr>
        <w:t xml:space="preserve"> must be established</w:t>
      </w:r>
      <w:r w:rsidR="00DD5DD7" w:rsidRPr="00390550">
        <w:rPr>
          <w:rFonts w:ascii="Calibri" w:hAnsi="Calibri" w:cs="Calibri"/>
          <w:sz w:val="28"/>
          <w:szCs w:val="28"/>
          <w:lang w:val="en-GB"/>
        </w:rPr>
        <w:t>.</w:t>
      </w:r>
    </w:p>
    <w:p w14:paraId="237E9DE5" w14:textId="42BF73C8" w:rsidR="00B14FEB" w:rsidRPr="00390550" w:rsidRDefault="00766384" w:rsidP="00CE781B">
      <w:pPr>
        <w:pStyle w:val="Listenabsatz"/>
        <w:numPr>
          <w:ilvl w:val="0"/>
          <w:numId w:val="2"/>
        </w:numPr>
        <w:jc w:val="both"/>
        <w:rPr>
          <w:rFonts w:ascii="Calibri" w:hAnsi="Calibri" w:cs="Calibri"/>
          <w:sz w:val="28"/>
          <w:szCs w:val="28"/>
          <w:lang w:val="en-GB"/>
        </w:rPr>
      </w:pPr>
      <w:r w:rsidRPr="00390550">
        <w:rPr>
          <w:rFonts w:ascii="Calibri" w:hAnsi="Calibri" w:cs="Calibri"/>
          <w:sz w:val="28"/>
          <w:szCs w:val="28"/>
          <w:lang w:val="en-GB"/>
        </w:rPr>
        <w:t>There</w:t>
      </w:r>
      <w:r w:rsidR="00D810EF" w:rsidRPr="00390550">
        <w:rPr>
          <w:rFonts w:ascii="Calibri" w:hAnsi="Calibri" w:cs="Calibri"/>
          <w:sz w:val="28"/>
          <w:szCs w:val="28"/>
          <w:lang w:val="en-GB"/>
        </w:rPr>
        <w:t xml:space="preserve"> must</w:t>
      </w:r>
      <w:r w:rsidRPr="00390550">
        <w:rPr>
          <w:rFonts w:ascii="Calibri" w:hAnsi="Calibri" w:cs="Calibri"/>
          <w:sz w:val="28"/>
          <w:szCs w:val="28"/>
          <w:lang w:val="en-GB"/>
        </w:rPr>
        <w:t xml:space="preserve"> be e</w:t>
      </w:r>
      <w:r w:rsidR="00F0671E" w:rsidRPr="00390550">
        <w:rPr>
          <w:rFonts w:ascii="Calibri" w:hAnsi="Calibri" w:cs="Calibri"/>
          <w:sz w:val="28"/>
          <w:szCs w:val="28"/>
          <w:lang w:val="en-GB"/>
        </w:rPr>
        <w:t>qual</w:t>
      </w:r>
      <w:r w:rsidR="000C3851" w:rsidRPr="00390550">
        <w:rPr>
          <w:rFonts w:ascii="Calibri" w:hAnsi="Calibri" w:cs="Calibri"/>
          <w:sz w:val="28"/>
          <w:szCs w:val="28"/>
          <w:lang w:val="en-GB"/>
        </w:rPr>
        <w:t xml:space="preserve"> reward</w:t>
      </w:r>
      <w:r w:rsidR="00A61F16" w:rsidRPr="00390550">
        <w:rPr>
          <w:rFonts w:ascii="Calibri" w:hAnsi="Calibri" w:cs="Calibri"/>
          <w:sz w:val="28"/>
          <w:szCs w:val="28"/>
          <w:lang w:val="en-GB"/>
        </w:rPr>
        <w:t xml:space="preserve"> for participation </w:t>
      </w:r>
      <w:r w:rsidR="00546CA9" w:rsidRPr="00390550">
        <w:rPr>
          <w:rFonts w:ascii="Calibri" w:hAnsi="Calibri" w:cs="Calibri"/>
          <w:sz w:val="28"/>
          <w:szCs w:val="28"/>
          <w:lang w:val="en-GB"/>
        </w:rPr>
        <w:t xml:space="preserve">in research </w:t>
      </w:r>
      <w:r w:rsidR="00A61F16" w:rsidRPr="00390550">
        <w:rPr>
          <w:rFonts w:ascii="Calibri" w:hAnsi="Calibri" w:cs="Calibri"/>
          <w:sz w:val="28"/>
          <w:szCs w:val="28"/>
          <w:lang w:val="en-GB"/>
        </w:rPr>
        <w:t>by</w:t>
      </w:r>
      <w:r w:rsidR="00F0671E" w:rsidRPr="00390550">
        <w:rPr>
          <w:rFonts w:ascii="Calibri" w:hAnsi="Calibri" w:cs="Calibri"/>
          <w:sz w:val="28"/>
          <w:szCs w:val="28"/>
          <w:lang w:val="en-GB"/>
        </w:rPr>
        <w:t xml:space="preserve"> disabled and non-disabled researchers</w:t>
      </w:r>
      <w:r w:rsidR="00A61F16" w:rsidRPr="00390550">
        <w:rPr>
          <w:rFonts w:ascii="Calibri" w:hAnsi="Calibri" w:cs="Calibri"/>
          <w:sz w:val="28"/>
          <w:szCs w:val="28"/>
          <w:lang w:val="en-GB"/>
        </w:rPr>
        <w:t>.</w:t>
      </w:r>
    </w:p>
    <w:p w14:paraId="40D1B4A3" w14:textId="44FC5E5C" w:rsidR="00382C18" w:rsidRDefault="00FB7FF4" w:rsidP="00CE781B">
      <w:pPr>
        <w:pStyle w:val="Listenabsatz"/>
        <w:numPr>
          <w:ilvl w:val="0"/>
          <w:numId w:val="2"/>
        </w:numPr>
        <w:jc w:val="both"/>
        <w:rPr>
          <w:rFonts w:ascii="Calibri" w:hAnsi="Calibri" w:cs="Calibri"/>
          <w:sz w:val="28"/>
          <w:szCs w:val="28"/>
          <w:lang w:val="en-GB"/>
        </w:rPr>
      </w:pPr>
      <w:r w:rsidRPr="00390550">
        <w:rPr>
          <w:rFonts w:ascii="Calibri" w:hAnsi="Calibri" w:cs="Calibri"/>
          <w:sz w:val="28"/>
          <w:szCs w:val="28"/>
          <w:lang w:val="en-GB"/>
        </w:rPr>
        <w:t>A</w:t>
      </w:r>
      <w:r w:rsidR="001762A9" w:rsidRPr="00390550">
        <w:rPr>
          <w:rFonts w:ascii="Calibri" w:hAnsi="Calibri" w:cs="Calibri"/>
          <w:sz w:val="28"/>
          <w:szCs w:val="28"/>
          <w:lang w:val="en-GB"/>
        </w:rPr>
        <w:t>ll</w:t>
      </w:r>
      <w:r w:rsidR="00EE1912" w:rsidRPr="00390550">
        <w:rPr>
          <w:rFonts w:ascii="Calibri" w:hAnsi="Calibri" w:cs="Calibri"/>
          <w:sz w:val="28"/>
          <w:szCs w:val="28"/>
          <w:lang w:val="en-GB"/>
        </w:rPr>
        <w:t xml:space="preserve"> aspects</w:t>
      </w:r>
      <w:r w:rsidR="006B420A" w:rsidRPr="00390550">
        <w:rPr>
          <w:rFonts w:ascii="Calibri" w:hAnsi="Calibri" w:cs="Calibri"/>
          <w:sz w:val="28"/>
          <w:szCs w:val="28"/>
          <w:lang w:val="en-GB"/>
        </w:rPr>
        <w:t xml:space="preserve"> of the research process</w:t>
      </w:r>
      <w:r w:rsidRPr="00390550">
        <w:rPr>
          <w:rFonts w:ascii="Calibri" w:hAnsi="Calibri" w:cs="Calibri"/>
          <w:sz w:val="28"/>
          <w:szCs w:val="28"/>
          <w:lang w:val="en-GB"/>
        </w:rPr>
        <w:t xml:space="preserve"> </w:t>
      </w:r>
      <w:r w:rsidR="00DF5386" w:rsidRPr="00390550">
        <w:rPr>
          <w:rFonts w:ascii="Calibri" w:hAnsi="Calibri" w:cs="Calibri"/>
          <w:sz w:val="28"/>
          <w:szCs w:val="28"/>
          <w:lang w:val="en-GB"/>
        </w:rPr>
        <w:t>must</w:t>
      </w:r>
      <w:r w:rsidRPr="00390550">
        <w:rPr>
          <w:rFonts w:ascii="Calibri" w:hAnsi="Calibri" w:cs="Calibri"/>
          <w:sz w:val="28"/>
          <w:szCs w:val="28"/>
          <w:lang w:val="en-GB"/>
        </w:rPr>
        <w:t xml:space="preserve"> be accessible</w:t>
      </w:r>
      <w:r w:rsidR="001762A9" w:rsidRPr="00390550">
        <w:rPr>
          <w:rFonts w:ascii="Calibri" w:hAnsi="Calibri" w:cs="Calibri"/>
          <w:sz w:val="28"/>
          <w:szCs w:val="28"/>
          <w:lang w:val="en-GB"/>
        </w:rPr>
        <w:t>, including</w:t>
      </w:r>
      <w:r w:rsidR="008E6070" w:rsidRPr="00390550">
        <w:rPr>
          <w:rFonts w:ascii="Calibri" w:hAnsi="Calibri" w:cs="Calibri"/>
          <w:sz w:val="28"/>
          <w:szCs w:val="28"/>
          <w:lang w:val="en-GB"/>
        </w:rPr>
        <w:t xml:space="preserve"> research venues, </w:t>
      </w:r>
      <w:r w:rsidR="000447E3" w:rsidRPr="00390550">
        <w:rPr>
          <w:rFonts w:ascii="Calibri" w:hAnsi="Calibri" w:cs="Calibri"/>
          <w:sz w:val="28"/>
          <w:szCs w:val="28"/>
          <w:lang w:val="en-GB"/>
        </w:rPr>
        <w:t>materials</w:t>
      </w:r>
      <w:r w:rsidR="00857C55" w:rsidRPr="00390550">
        <w:rPr>
          <w:rFonts w:ascii="Calibri" w:hAnsi="Calibri" w:cs="Calibri"/>
          <w:sz w:val="28"/>
          <w:szCs w:val="28"/>
          <w:lang w:val="en-GB"/>
        </w:rPr>
        <w:t xml:space="preserve">, equipment and </w:t>
      </w:r>
      <w:r w:rsidR="00A95169" w:rsidRPr="00390550">
        <w:rPr>
          <w:rFonts w:ascii="Calibri" w:hAnsi="Calibri" w:cs="Calibri"/>
          <w:sz w:val="28"/>
          <w:szCs w:val="28"/>
          <w:lang w:val="en-GB"/>
        </w:rPr>
        <w:t>results.</w:t>
      </w:r>
    </w:p>
    <w:p w14:paraId="20BCD7F3" w14:textId="0EBCE03D" w:rsidR="0006198D" w:rsidRDefault="0006198D" w:rsidP="00FA1390">
      <w:pPr>
        <w:jc w:val="both"/>
        <w:rPr>
          <w:rFonts w:ascii="Calibri" w:hAnsi="Calibri" w:cs="Calibri"/>
          <w:sz w:val="28"/>
          <w:szCs w:val="28"/>
          <w:lang w:val="en-GB"/>
        </w:rPr>
      </w:pPr>
    </w:p>
    <w:p w14:paraId="5152B2E3" w14:textId="77777777" w:rsidR="002E2061" w:rsidRDefault="0006198D" w:rsidP="0006198D">
      <w:pPr>
        <w:jc w:val="both"/>
        <w:rPr>
          <w:rFonts w:ascii="Calibri" w:hAnsi="Calibri" w:cs="Calibri"/>
          <w:sz w:val="28"/>
          <w:szCs w:val="28"/>
          <w:lang w:val="en-GB"/>
        </w:rPr>
      </w:pPr>
      <w:r w:rsidRPr="00FA1390">
        <w:rPr>
          <w:rFonts w:ascii="Calibri" w:hAnsi="Calibri" w:cs="Calibri"/>
          <w:b/>
          <w:sz w:val="28"/>
          <w:szCs w:val="28"/>
          <w:lang w:val="en-GB"/>
        </w:rPr>
        <w:t>Remuneration for Experiential and Professional Experts with Disabilities</w:t>
      </w:r>
      <w:r w:rsidR="002E2061">
        <w:rPr>
          <w:rFonts w:ascii="Calibri" w:hAnsi="Calibri" w:cs="Calibri"/>
          <w:sz w:val="28"/>
          <w:szCs w:val="28"/>
          <w:lang w:val="en-GB"/>
        </w:rPr>
        <w:t>: all resea</w:t>
      </w:r>
      <w:r w:rsidRPr="0006198D">
        <w:rPr>
          <w:rFonts w:ascii="Calibri" w:hAnsi="Calibri" w:cs="Calibri"/>
          <w:sz w:val="28"/>
          <w:szCs w:val="28"/>
          <w:lang w:val="en-GB"/>
        </w:rPr>
        <w:t>rch with persons with disabilities shall be designed</w:t>
      </w:r>
      <w:r w:rsidR="002E2061">
        <w:rPr>
          <w:rFonts w:ascii="Calibri" w:hAnsi="Calibri" w:cs="Calibri"/>
          <w:sz w:val="28"/>
          <w:szCs w:val="28"/>
          <w:lang w:val="en-GB"/>
        </w:rPr>
        <w:t xml:space="preserve"> </w:t>
      </w:r>
      <w:r w:rsidR="002E2061">
        <w:rPr>
          <w:rFonts w:ascii="Calibri" w:hAnsi="Calibri" w:cs="Calibri"/>
          <w:sz w:val="28"/>
          <w:szCs w:val="28"/>
          <w:lang w:val="en-GB"/>
        </w:rPr>
        <w:lastRenderedPageBreak/>
        <w:t>such</w:t>
      </w:r>
      <w:r w:rsidRPr="0006198D">
        <w:rPr>
          <w:rFonts w:ascii="Calibri" w:hAnsi="Calibri" w:cs="Calibri"/>
          <w:sz w:val="28"/>
          <w:szCs w:val="28"/>
          <w:lang w:val="en-GB"/>
        </w:rPr>
        <w:t xml:space="preserve"> that persons with disabilities are monetarily recompensed for their time and expertise. </w:t>
      </w:r>
    </w:p>
    <w:p w14:paraId="4A8B90C7" w14:textId="179E8785" w:rsidR="0006198D" w:rsidRPr="00FC3ACF" w:rsidRDefault="002E2061" w:rsidP="00FA1390">
      <w:pPr>
        <w:pStyle w:val="Listenabsatz"/>
        <w:numPr>
          <w:ilvl w:val="0"/>
          <w:numId w:val="13"/>
        </w:numPr>
        <w:jc w:val="both"/>
        <w:rPr>
          <w:rFonts w:ascii="Calibri" w:hAnsi="Calibri" w:cs="Calibri"/>
          <w:sz w:val="28"/>
          <w:szCs w:val="28"/>
          <w:lang w:val="en-GB"/>
        </w:rPr>
      </w:pPr>
      <w:r>
        <w:rPr>
          <w:rFonts w:ascii="Calibri" w:hAnsi="Calibri" w:cs="Calibri"/>
          <w:sz w:val="28"/>
          <w:szCs w:val="28"/>
          <w:lang w:val="en-GB"/>
        </w:rPr>
        <w:t>M</w:t>
      </w:r>
      <w:r w:rsidR="0006198D" w:rsidRPr="00FA1390">
        <w:rPr>
          <w:rFonts w:ascii="Calibri" w:hAnsi="Calibri" w:cs="Calibri"/>
          <w:sz w:val="28"/>
          <w:szCs w:val="28"/>
          <w:lang w:val="en-GB"/>
        </w:rPr>
        <w:t xml:space="preserve">onetary recompense </w:t>
      </w:r>
      <w:r>
        <w:rPr>
          <w:rFonts w:ascii="Calibri" w:hAnsi="Calibri" w:cs="Calibri"/>
          <w:sz w:val="28"/>
          <w:szCs w:val="28"/>
          <w:lang w:val="en-GB"/>
        </w:rPr>
        <w:t xml:space="preserve">must </w:t>
      </w:r>
      <w:r w:rsidR="0006198D" w:rsidRPr="00FA1390">
        <w:rPr>
          <w:rFonts w:ascii="Calibri" w:hAnsi="Calibri" w:cs="Calibri"/>
          <w:sz w:val="28"/>
          <w:szCs w:val="28"/>
          <w:lang w:val="en-GB"/>
        </w:rPr>
        <w:t xml:space="preserve">be independent of any expenses that </w:t>
      </w:r>
      <w:r w:rsidR="006B0902">
        <w:rPr>
          <w:rFonts w:ascii="Calibri" w:hAnsi="Calibri" w:cs="Calibri"/>
          <w:sz w:val="28"/>
          <w:szCs w:val="28"/>
          <w:lang w:val="en-GB"/>
        </w:rPr>
        <w:t xml:space="preserve">the person </w:t>
      </w:r>
      <w:r w:rsidR="0006198D" w:rsidRPr="00FA1390">
        <w:rPr>
          <w:rFonts w:ascii="Calibri" w:hAnsi="Calibri" w:cs="Calibri"/>
          <w:sz w:val="28"/>
          <w:szCs w:val="28"/>
          <w:lang w:val="en-GB"/>
        </w:rPr>
        <w:t>may incur towards transportation, personal ass</w:t>
      </w:r>
      <w:r w:rsidR="00FC3ACF" w:rsidRPr="00FC3ACF">
        <w:rPr>
          <w:rFonts w:ascii="Calibri" w:hAnsi="Calibri" w:cs="Calibri"/>
          <w:sz w:val="28"/>
          <w:szCs w:val="28"/>
          <w:lang w:val="en-GB"/>
        </w:rPr>
        <w:t>istance or any other disability-linked expense;</w:t>
      </w:r>
    </w:p>
    <w:p w14:paraId="461014DA" w14:textId="54B9AAB1" w:rsidR="00FC3ACF" w:rsidRDefault="00524D59" w:rsidP="00FA1390">
      <w:pPr>
        <w:pStyle w:val="Listenabsatz"/>
        <w:numPr>
          <w:ilvl w:val="0"/>
          <w:numId w:val="13"/>
        </w:numPr>
        <w:jc w:val="both"/>
        <w:rPr>
          <w:rFonts w:ascii="Calibri" w:hAnsi="Calibri" w:cs="Calibri"/>
          <w:sz w:val="28"/>
          <w:szCs w:val="28"/>
          <w:lang w:val="en-GB"/>
        </w:rPr>
      </w:pPr>
      <w:r>
        <w:rPr>
          <w:rFonts w:ascii="Calibri" w:hAnsi="Calibri" w:cs="Calibri"/>
          <w:sz w:val="28"/>
          <w:szCs w:val="28"/>
          <w:lang w:val="en-GB"/>
        </w:rPr>
        <w:t>M</w:t>
      </w:r>
      <w:r w:rsidR="0006198D" w:rsidRPr="00FA1390">
        <w:rPr>
          <w:rFonts w:ascii="Calibri" w:hAnsi="Calibri" w:cs="Calibri"/>
          <w:sz w:val="28"/>
          <w:szCs w:val="28"/>
          <w:lang w:val="en-GB"/>
        </w:rPr>
        <w:t xml:space="preserve">onetary compensation shall be </w:t>
      </w:r>
      <w:r w:rsidR="00C83B13">
        <w:rPr>
          <w:rFonts w:ascii="Calibri" w:hAnsi="Calibri" w:cs="Calibri"/>
          <w:sz w:val="28"/>
          <w:szCs w:val="28"/>
          <w:lang w:val="en-GB"/>
        </w:rPr>
        <w:t xml:space="preserve">included in budget planning and funding </w:t>
      </w:r>
      <w:proofErr w:type="gramStart"/>
      <w:r w:rsidR="00C83B13">
        <w:rPr>
          <w:rFonts w:ascii="Calibri" w:hAnsi="Calibri" w:cs="Calibri"/>
          <w:sz w:val="28"/>
          <w:szCs w:val="28"/>
          <w:lang w:val="en-GB"/>
        </w:rPr>
        <w:t>applications,</w:t>
      </w:r>
      <w:proofErr w:type="gramEnd"/>
      <w:r w:rsidR="00C83B13">
        <w:rPr>
          <w:rFonts w:ascii="Calibri" w:hAnsi="Calibri" w:cs="Calibri"/>
          <w:sz w:val="28"/>
          <w:szCs w:val="28"/>
          <w:lang w:val="en-GB"/>
        </w:rPr>
        <w:t xml:space="preserve"> and</w:t>
      </w:r>
      <w:r w:rsidR="0006198D" w:rsidRPr="00FA1390">
        <w:rPr>
          <w:rFonts w:ascii="Calibri" w:hAnsi="Calibri" w:cs="Calibri"/>
          <w:sz w:val="28"/>
          <w:szCs w:val="28"/>
          <w:lang w:val="en-GB"/>
        </w:rPr>
        <w:t xml:space="preserve"> funders </w:t>
      </w:r>
      <w:r w:rsidR="00C83B13">
        <w:rPr>
          <w:rFonts w:ascii="Calibri" w:hAnsi="Calibri" w:cs="Calibri"/>
          <w:sz w:val="28"/>
          <w:szCs w:val="28"/>
          <w:lang w:val="en-GB"/>
        </w:rPr>
        <w:t xml:space="preserve">should be </w:t>
      </w:r>
      <w:r w:rsidR="0006198D" w:rsidRPr="00FA1390">
        <w:rPr>
          <w:rFonts w:ascii="Calibri" w:hAnsi="Calibri" w:cs="Calibri"/>
          <w:sz w:val="28"/>
          <w:szCs w:val="28"/>
          <w:lang w:val="en-GB"/>
        </w:rPr>
        <w:t xml:space="preserve">apprised of this ethical requirement </w:t>
      </w:r>
      <w:r w:rsidR="00C83B13">
        <w:rPr>
          <w:rFonts w:ascii="Calibri" w:hAnsi="Calibri" w:cs="Calibri"/>
          <w:sz w:val="28"/>
          <w:szCs w:val="28"/>
          <w:lang w:val="en-GB"/>
        </w:rPr>
        <w:t>when considering an application</w:t>
      </w:r>
      <w:r w:rsidR="0006198D" w:rsidRPr="00FA1390">
        <w:rPr>
          <w:rFonts w:ascii="Calibri" w:hAnsi="Calibri" w:cs="Calibri"/>
          <w:sz w:val="28"/>
          <w:szCs w:val="28"/>
          <w:lang w:val="en-GB"/>
        </w:rPr>
        <w:t xml:space="preserve">. </w:t>
      </w:r>
    </w:p>
    <w:p w14:paraId="7EF32BA5" w14:textId="29AFE49B" w:rsidR="0006198D" w:rsidRDefault="0006198D" w:rsidP="00FA1390">
      <w:pPr>
        <w:pStyle w:val="Listenabsatz"/>
        <w:numPr>
          <w:ilvl w:val="0"/>
          <w:numId w:val="13"/>
        </w:numPr>
        <w:jc w:val="both"/>
        <w:rPr>
          <w:rFonts w:ascii="Calibri" w:hAnsi="Calibri" w:cs="Calibri"/>
          <w:sz w:val="28"/>
          <w:szCs w:val="28"/>
          <w:lang w:val="en-GB"/>
        </w:rPr>
      </w:pPr>
      <w:r w:rsidRPr="00FA1390">
        <w:rPr>
          <w:rFonts w:ascii="Calibri" w:hAnsi="Calibri" w:cs="Calibri"/>
          <w:sz w:val="28"/>
          <w:szCs w:val="28"/>
          <w:lang w:val="en-GB"/>
        </w:rPr>
        <w:t xml:space="preserve">The principle of equal pay for equal work shall be followed </w:t>
      </w:r>
      <w:r w:rsidR="00EF0331">
        <w:rPr>
          <w:rFonts w:ascii="Calibri" w:hAnsi="Calibri" w:cs="Calibri"/>
          <w:sz w:val="28"/>
          <w:szCs w:val="28"/>
          <w:lang w:val="en-GB"/>
        </w:rPr>
        <w:t>when determining the</w:t>
      </w:r>
      <w:r w:rsidRPr="00FA1390">
        <w:rPr>
          <w:rFonts w:ascii="Calibri" w:hAnsi="Calibri" w:cs="Calibri"/>
          <w:sz w:val="28"/>
          <w:szCs w:val="28"/>
          <w:lang w:val="en-GB"/>
        </w:rPr>
        <w:t xml:space="preserve"> </w:t>
      </w:r>
      <w:r w:rsidR="00EF0331">
        <w:rPr>
          <w:rFonts w:ascii="Calibri" w:hAnsi="Calibri" w:cs="Calibri"/>
          <w:sz w:val="28"/>
          <w:szCs w:val="28"/>
          <w:lang w:val="en-GB"/>
        </w:rPr>
        <w:t xml:space="preserve">pay rates </w:t>
      </w:r>
      <w:r w:rsidRPr="00FA1390">
        <w:rPr>
          <w:rFonts w:ascii="Calibri" w:hAnsi="Calibri" w:cs="Calibri"/>
          <w:sz w:val="28"/>
          <w:szCs w:val="28"/>
          <w:lang w:val="en-GB"/>
        </w:rPr>
        <w:t>of experts with disabilities in a project. Such equality would require that a disability accommodation allowance is paid to such expert with disability.</w:t>
      </w:r>
    </w:p>
    <w:p w14:paraId="5BE1E6B9" w14:textId="6FBE7D7E" w:rsidR="00FA1390" w:rsidRDefault="00FA1390" w:rsidP="00FA1390">
      <w:pPr>
        <w:jc w:val="both"/>
        <w:rPr>
          <w:rFonts w:ascii="Calibri" w:hAnsi="Calibri" w:cs="Calibri"/>
          <w:sz w:val="28"/>
          <w:szCs w:val="28"/>
          <w:lang w:val="en-GB"/>
        </w:rPr>
      </w:pPr>
    </w:p>
    <w:p w14:paraId="6F1B4CF9" w14:textId="40107EF2" w:rsidR="00072903" w:rsidRPr="003A05C7" w:rsidRDefault="00072903" w:rsidP="000F112C">
      <w:pPr>
        <w:pStyle w:val="berschrift2"/>
      </w:pPr>
      <w:r w:rsidRPr="00572160">
        <w:t>Responding to a Rights</w:t>
      </w:r>
      <w:r w:rsidR="0005267E">
        <w:t xml:space="preserve"> </w:t>
      </w:r>
      <w:r w:rsidR="00D239D6">
        <w:t>Concern</w:t>
      </w:r>
    </w:p>
    <w:p w14:paraId="0564D12A" w14:textId="77777777" w:rsidR="00072903" w:rsidRDefault="00072903" w:rsidP="001039D2">
      <w:pPr>
        <w:jc w:val="both"/>
        <w:rPr>
          <w:rFonts w:asciiTheme="majorHAnsi" w:hAnsiTheme="majorHAnsi"/>
          <w:sz w:val="28"/>
          <w:szCs w:val="28"/>
          <w:lang w:val="en-GB"/>
        </w:rPr>
      </w:pPr>
    </w:p>
    <w:p w14:paraId="68E0A677" w14:textId="53E2D810" w:rsidR="00D57A18" w:rsidRPr="00390550" w:rsidRDefault="001039D2" w:rsidP="00B45D10">
      <w:pPr>
        <w:jc w:val="both"/>
        <w:rPr>
          <w:rFonts w:ascii="Calibri" w:hAnsi="Calibri" w:cs="Calibri"/>
          <w:sz w:val="28"/>
          <w:szCs w:val="28"/>
          <w:lang w:val="en-GB"/>
        </w:rPr>
      </w:pPr>
      <w:r w:rsidRPr="00390550">
        <w:rPr>
          <w:rStyle w:val="berschrift3Zchn"/>
          <w:rFonts w:ascii="Calibri" w:hAnsi="Calibri" w:cs="Calibri"/>
        </w:rPr>
        <w:t>Aims</w:t>
      </w:r>
      <w:r w:rsidR="00C42CA3" w:rsidRPr="00390550">
        <w:rPr>
          <w:rFonts w:ascii="Calibri" w:hAnsi="Calibri" w:cs="Calibri"/>
          <w:sz w:val="28"/>
          <w:szCs w:val="28"/>
          <w:lang w:val="en-GB"/>
        </w:rPr>
        <w:t xml:space="preserve">: </w:t>
      </w:r>
      <w:r w:rsidR="002727DC" w:rsidRPr="00390550">
        <w:rPr>
          <w:rFonts w:ascii="Calibri" w:hAnsi="Calibri" w:cs="Calibri"/>
          <w:sz w:val="28"/>
          <w:szCs w:val="28"/>
          <w:lang w:val="en-GB"/>
        </w:rPr>
        <w:t>Research respond</w:t>
      </w:r>
      <w:r w:rsidR="00C20769" w:rsidRPr="00390550">
        <w:rPr>
          <w:rFonts w:ascii="Calibri" w:hAnsi="Calibri" w:cs="Calibri"/>
          <w:sz w:val="28"/>
          <w:szCs w:val="28"/>
          <w:lang w:val="en-GB"/>
        </w:rPr>
        <w:t>s</w:t>
      </w:r>
      <w:r w:rsidR="002727DC" w:rsidRPr="00390550">
        <w:rPr>
          <w:rFonts w:ascii="Calibri" w:hAnsi="Calibri" w:cs="Calibri"/>
          <w:sz w:val="28"/>
          <w:szCs w:val="28"/>
          <w:lang w:val="en-GB"/>
        </w:rPr>
        <w:t xml:space="preserve"> to a rights</w:t>
      </w:r>
      <w:r w:rsidR="00D239D6" w:rsidRPr="00390550">
        <w:rPr>
          <w:rFonts w:ascii="Calibri" w:hAnsi="Calibri" w:cs="Calibri"/>
          <w:sz w:val="28"/>
          <w:szCs w:val="28"/>
          <w:lang w:val="en-GB"/>
        </w:rPr>
        <w:t xml:space="preserve"> concern</w:t>
      </w:r>
      <w:r w:rsidR="002727DC" w:rsidRPr="00390550">
        <w:rPr>
          <w:rFonts w:ascii="Calibri" w:hAnsi="Calibri" w:cs="Calibri"/>
          <w:sz w:val="28"/>
          <w:szCs w:val="28"/>
          <w:lang w:val="en-GB"/>
        </w:rPr>
        <w:t xml:space="preserve">. It should: </w:t>
      </w:r>
    </w:p>
    <w:p w14:paraId="5D3CAB0D" w14:textId="025E9294" w:rsidR="004B3D95" w:rsidRPr="00390550" w:rsidRDefault="004B3D95" w:rsidP="004B3D95">
      <w:pPr>
        <w:pStyle w:val="Listenabsatz"/>
        <w:numPr>
          <w:ilvl w:val="0"/>
          <w:numId w:val="9"/>
        </w:numPr>
        <w:jc w:val="both"/>
        <w:rPr>
          <w:rFonts w:ascii="Calibri" w:hAnsi="Calibri" w:cs="Calibri"/>
          <w:lang w:val="en-GB"/>
        </w:rPr>
      </w:pPr>
      <w:r w:rsidRPr="00390550">
        <w:rPr>
          <w:rFonts w:ascii="Calibri" w:hAnsi="Calibri" w:cs="Calibri"/>
          <w:sz w:val="28"/>
          <w:szCs w:val="28"/>
          <w:lang w:val="en-GB"/>
        </w:rPr>
        <w:t>take a human rights approach to disability;</w:t>
      </w:r>
    </w:p>
    <w:p w14:paraId="7B5853BF" w14:textId="34335296" w:rsidR="00D57A18" w:rsidRPr="00390550" w:rsidRDefault="00D57A18" w:rsidP="00B02981">
      <w:pPr>
        <w:pStyle w:val="Listenabsatz"/>
        <w:numPr>
          <w:ilvl w:val="0"/>
          <w:numId w:val="9"/>
        </w:numPr>
        <w:jc w:val="both"/>
        <w:rPr>
          <w:rFonts w:ascii="Calibri" w:hAnsi="Calibri" w:cs="Calibri"/>
          <w:sz w:val="28"/>
          <w:szCs w:val="28"/>
          <w:lang w:val="en-GB"/>
        </w:rPr>
      </w:pPr>
      <w:r w:rsidRPr="00390550">
        <w:rPr>
          <w:rFonts w:ascii="Calibri" w:hAnsi="Calibri" w:cs="Calibri"/>
          <w:sz w:val="28"/>
          <w:szCs w:val="28"/>
          <w:lang w:val="en-GB"/>
        </w:rPr>
        <w:t xml:space="preserve">relate to the exercise and realisation of the rights guaranteed in the </w:t>
      </w:r>
      <w:r w:rsidR="001B6ADC" w:rsidRPr="00390550">
        <w:rPr>
          <w:rFonts w:ascii="Calibri" w:hAnsi="Calibri" w:cs="Calibri"/>
          <w:i/>
          <w:sz w:val="28"/>
          <w:szCs w:val="28"/>
          <w:lang w:val="en-GB"/>
        </w:rPr>
        <w:t>Convention on the Rights of Persons with Disabilities</w:t>
      </w:r>
      <w:r w:rsidR="001B6ADC" w:rsidRPr="00390550">
        <w:rPr>
          <w:rFonts w:ascii="Calibri" w:hAnsi="Calibri" w:cs="Calibri"/>
          <w:sz w:val="28"/>
          <w:szCs w:val="28"/>
          <w:lang w:val="en-GB"/>
        </w:rPr>
        <w:t xml:space="preserve"> (CRPD)</w:t>
      </w:r>
      <w:r w:rsidRPr="00390550">
        <w:rPr>
          <w:rFonts w:ascii="Calibri" w:hAnsi="Calibri" w:cs="Calibri"/>
          <w:sz w:val="28"/>
          <w:szCs w:val="28"/>
          <w:lang w:val="en-GB"/>
        </w:rPr>
        <w:t>;</w:t>
      </w:r>
    </w:p>
    <w:p w14:paraId="23F4F089" w14:textId="74CAE5DD" w:rsidR="00AB4AC8" w:rsidRPr="00390550" w:rsidRDefault="001039D2" w:rsidP="00B02981">
      <w:pPr>
        <w:pStyle w:val="Listenabsatz"/>
        <w:numPr>
          <w:ilvl w:val="0"/>
          <w:numId w:val="9"/>
        </w:numPr>
        <w:jc w:val="both"/>
        <w:rPr>
          <w:rFonts w:ascii="Calibri" w:hAnsi="Calibri" w:cs="Calibri"/>
          <w:sz w:val="28"/>
          <w:szCs w:val="28"/>
          <w:lang w:val="en-GB"/>
        </w:rPr>
      </w:pPr>
      <w:r w:rsidRPr="00390550">
        <w:rPr>
          <w:rFonts w:ascii="Calibri" w:hAnsi="Calibri" w:cs="Calibri"/>
          <w:sz w:val="28"/>
          <w:szCs w:val="28"/>
          <w:lang w:val="en-GB"/>
        </w:rPr>
        <w:t xml:space="preserve">directly respond to </w:t>
      </w:r>
      <w:r w:rsidR="003F6F50" w:rsidRPr="00390550">
        <w:rPr>
          <w:rFonts w:ascii="Calibri" w:hAnsi="Calibri" w:cs="Calibri"/>
          <w:sz w:val="28"/>
          <w:szCs w:val="28"/>
          <w:lang w:val="en-GB"/>
        </w:rPr>
        <w:t>current or historical</w:t>
      </w:r>
      <w:r w:rsidRPr="00390550">
        <w:rPr>
          <w:rFonts w:ascii="Calibri" w:hAnsi="Calibri" w:cs="Calibri"/>
          <w:sz w:val="28"/>
          <w:szCs w:val="28"/>
          <w:lang w:val="en-GB"/>
        </w:rPr>
        <w:t xml:space="preserve"> violation</w:t>
      </w:r>
      <w:r w:rsidR="003F6F50" w:rsidRPr="00390550">
        <w:rPr>
          <w:rFonts w:ascii="Calibri" w:hAnsi="Calibri" w:cs="Calibri"/>
          <w:sz w:val="28"/>
          <w:szCs w:val="28"/>
          <w:lang w:val="en-GB"/>
        </w:rPr>
        <w:t>s</w:t>
      </w:r>
      <w:r w:rsidRPr="00390550">
        <w:rPr>
          <w:rFonts w:ascii="Calibri" w:hAnsi="Calibri" w:cs="Calibri"/>
          <w:sz w:val="28"/>
          <w:szCs w:val="28"/>
          <w:lang w:val="en-GB"/>
        </w:rPr>
        <w:t xml:space="preserve"> or potential violation</w:t>
      </w:r>
      <w:r w:rsidR="00F431F6" w:rsidRPr="00390550">
        <w:rPr>
          <w:rFonts w:ascii="Calibri" w:hAnsi="Calibri" w:cs="Calibri"/>
          <w:sz w:val="28"/>
          <w:szCs w:val="28"/>
          <w:lang w:val="en-GB"/>
        </w:rPr>
        <w:t>s</w:t>
      </w:r>
      <w:r w:rsidRPr="00390550">
        <w:rPr>
          <w:rFonts w:ascii="Calibri" w:hAnsi="Calibri" w:cs="Calibri"/>
          <w:sz w:val="28"/>
          <w:szCs w:val="28"/>
          <w:lang w:val="en-GB"/>
        </w:rPr>
        <w:t xml:space="preserve"> of one or more of the articles of </w:t>
      </w:r>
      <w:r w:rsidR="001B6ADC" w:rsidRPr="00390550">
        <w:rPr>
          <w:rFonts w:ascii="Calibri" w:hAnsi="Calibri" w:cs="Calibri"/>
          <w:sz w:val="28"/>
          <w:szCs w:val="28"/>
          <w:lang w:val="en-GB"/>
        </w:rPr>
        <w:t>the CRPD</w:t>
      </w:r>
      <w:r w:rsidR="006D5542" w:rsidRPr="00390550">
        <w:rPr>
          <w:rFonts w:ascii="Calibri" w:hAnsi="Calibri" w:cs="Calibri"/>
          <w:sz w:val="28"/>
          <w:szCs w:val="28"/>
          <w:lang w:val="en-GB"/>
        </w:rPr>
        <w:t xml:space="preserve"> and instigate social change to rectify such violation</w:t>
      </w:r>
      <w:r w:rsidR="00BE7062" w:rsidRPr="00390550">
        <w:rPr>
          <w:rFonts w:ascii="Calibri" w:hAnsi="Calibri" w:cs="Calibri"/>
          <w:sz w:val="28"/>
          <w:szCs w:val="28"/>
          <w:lang w:val="en-GB"/>
        </w:rPr>
        <w:t>s;</w:t>
      </w:r>
    </w:p>
    <w:p w14:paraId="6CC90DE0" w14:textId="5ECFD3D1" w:rsidR="00D57A18" w:rsidRDefault="00AB4AC8" w:rsidP="00B02981">
      <w:pPr>
        <w:pStyle w:val="Listenabsatz"/>
        <w:numPr>
          <w:ilvl w:val="0"/>
          <w:numId w:val="9"/>
        </w:numPr>
        <w:jc w:val="both"/>
        <w:rPr>
          <w:rFonts w:ascii="Calibri" w:hAnsi="Calibri" w:cs="Calibri"/>
          <w:sz w:val="28"/>
          <w:szCs w:val="28"/>
          <w:lang w:val="en-GB"/>
        </w:rPr>
      </w:pPr>
      <w:proofErr w:type="gramStart"/>
      <w:r w:rsidRPr="00390550">
        <w:rPr>
          <w:rFonts w:ascii="Calibri" w:hAnsi="Calibri" w:cs="Calibri"/>
          <w:sz w:val="28"/>
          <w:szCs w:val="28"/>
          <w:lang w:val="en-GB"/>
        </w:rPr>
        <w:t>empower</w:t>
      </w:r>
      <w:proofErr w:type="gramEnd"/>
      <w:r w:rsidRPr="00390550">
        <w:rPr>
          <w:rFonts w:ascii="Calibri" w:hAnsi="Calibri" w:cs="Calibri"/>
          <w:sz w:val="28"/>
          <w:szCs w:val="28"/>
          <w:lang w:val="en-GB"/>
        </w:rPr>
        <w:t xml:space="preserve"> persons with disabilities and their representative organisations</w:t>
      </w:r>
      <w:r w:rsidR="00BE7062" w:rsidRPr="00390550">
        <w:rPr>
          <w:rFonts w:ascii="Calibri" w:hAnsi="Calibri" w:cs="Calibri"/>
          <w:sz w:val="28"/>
          <w:szCs w:val="28"/>
          <w:lang w:val="en-GB"/>
        </w:rPr>
        <w:t xml:space="preserve"> to pursue the realisation of the rights of persons with disabilities.</w:t>
      </w:r>
    </w:p>
    <w:p w14:paraId="65FDDCA7" w14:textId="77777777" w:rsidR="00FA1390" w:rsidRPr="00FA1390" w:rsidRDefault="00FA1390" w:rsidP="00FA1390">
      <w:pPr>
        <w:jc w:val="both"/>
        <w:rPr>
          <w:rFonts w:ascii="Calibri" w:hAnsi="Calibri" w:cs="Calibri"/>
          <w:sz w:val="28"/>
          <w:szCs w:val="28"/>
          <w:lang w:val="en-GB"/>
        </w:rPr>
      </w:pPr>
    </w:p>
    <w:p w14:paraId="6B3EDAEC" w14:textId="48B4BD04" w:rsidR="00686AE4" w:rsidRPr="003A05C7" w:rsidRDefault="00686AE4" w:rsidP="0088325A">
      <w:pPr>
        <w:pStyle w:val="berschrift2"/>
        <w:jc w:val="left"/>
      </w:pPr>
      <w:r w:rsidRPr="003A05C7">
        <w:t>Outputs Addressing the</w:t>
      </w:r>
      <w:r w:rsidR="00D239D6">
        <w:t xml:space="preserve"> Concern</w:t>
      </w:r>
      <w:r w:rsidRPr="003A05C7">
        <w:t xml:space="preserve"> and Retu</w:t>
      </w:r>
      <w:r w:rsidR="00A624FA">
        <w:t>r</w:t>
      </w:r>
      <w:r w:rsidRPr="003A05C7">
        <w:t xml:space="preserve">ning to the Community </w:t>
      </w:r>
    </w:p>
    <w:p w14:paraId="6561739D" w14:textId="77777777" w:rsidR="00686AE4" w:rsidRDefault="00686AE4" w:rsidP="00CE781B">
      <w:pPr>
        <w:jc w:val="both"/>
        <w:rPr>
          <w:rFonts w:asciiTheme="majorHAnsi" w:hAnsiTheme="majorHAnsi"/>
          <w:b/>
          <w:sz w:val="28"/>
          <w:szCs w:val="28"/>
          <w:lang w:val="en-GB"/>
        </w:rPr>
      </w:pPr>
    </w:p>
    <w:p w14:paraId="26562DDF" w14:textId="03C5AAA7" w:rsidR="00CE781B" w:rsidRPr="00204FC5" w:rsidRDefault="00DD5DD7" w:rsidP="00CE781B">
      <w:pPr>
        <w:jc w:val="both"/>
        <w:rPr>
          <w:rFonts w:ascii="Calibri" w:hAnsi="Calibri" w:cs="Calibri"/>
          <w:sz w:val="28"/>
          <w:szCs w:val="28"/>
          <w:lang w:val="en-GB"/>
        </w:rPr>
      </w:pPr>
      <w:r w:rsidRPr="00204FC5">
        <w:rPr>
          <w:rStyle w:val="berschrift3Zchn"/>
          <w:rFonts w:ascii="Calibri" w:hAnsi="Calibri" w:cs="Calibri"/>
        </w:rPr>
        <w:t>Outputs</w:t>
      </w:r>
      <w:r w:rsidRPr="00204FC5">
        <w:rPr>
          <w:rFonts w:ascii="Calibri" w:hAnsi="Calibri" w:cs="Calibri"/>
          <w:sz w:val="28"/>
          <w:szCs w:val="28"/>
          <w:lang w:val="en-GB"/>
        </w:rPr>
        <w:t xml:space="preserve">: </w:t>
      </w:r>
      <w:r w:rsidR="00213A21" w:rsidRPr="00204FC5">
        <w:rPr>
          <w:rFonts w:ascii="Calibri" w:hAnsi="Calibri" w:cs="Calibri"/>
          <w:sz w:val="28"/>
          <w:szCs w:val="28"/>
          <w:lang w:val="en-GB"/>
        </w:rPr>
        <w:t>Research d</w:t>
      </w:r>
      <w:r w:rsidR="00CE781B" w:rsidRPr="00204FC5">
        <w:rPr>
          <w:rFonts w:ascii="Calibri" w:hAnsi="Calibri" w:cs="Calibri"/>
          <w:sz w:val="28"/>
          <w:szCs w:val="28"/>
          <w:lang w:val="en-GB"/>
        </w:rPr>
        <w:t>irectly promote</w:t>
      </w:r>
      <w:r w:rsidR="00213A21" w:rsidRPr="00204FC5">
        <w:rPr>
          <w:rFonts w:ascii="Calibri" w:hAnsi="Calibri" w:cs="Calibri"/>
          <w:sz w:val="28"/>
          <w:szCs w:val="28"/>
          <w:lang w:val="en-GB"/>
        </w:rPr>
        <w:t>s</w:t>
      </w:r>
      <w:r w:rsidR="00CE781B" w:rsidRPr="00204FC5">
        <w:rPr>
          <w:rFonts w:ascii="Calibri" w:hAnsi="Calibri" w:cs="Calibri"/>
          <w:sz w:val="28"/>
          <w:szCs w:val="28"/>
          <w:lang w:val="en-GB"/>
        </w:rPr>
        <w:t xml:space="preserve"> the social change necessary to secure the</w:t>
      </w:r>
      <w:r w:rsidRPr="00204FC5">
        <w:rPr>
          <w:rFonts w:ascii="Calibri" w:hAnsi="Calibri" w:cs="Calibri"/>
          <w:sz w:val="28"/>
          <w:szCs w:val="28"/>
          <w:lang w:val="en-GB"/>
        </w:rPr>
        <w:t xml:space="preserve"> relevant rights and ensure the</w:t>
      </w:r>
      <w:r w:rsidR="00CE781B" w:rsidRPr="00204FC5">
        <w:rPr>
          <w:rFonts w:ascii="Calibri" w:hAnsi="Calibri" w:cs="Calibri"/>
          <w:sz w:val="28"/>
          <w:szCs w:val="28"/>
          <w:lang w:val="en-GB"/>
        </w:rPr>
        <w:t xml:space="preserve"> obligations under the CRPD</w:t>
      </w:r>
      <w:r w:rsidRPr="00204FC5">
        <w:rPr>
          <w:rFonts w:ascii="Calibri" w:hAnsi="Calibri" w:cs="Calibri"/>
          <w:sz w:val="28"/>
          <w:szCs w:val="28"/>
          <w:lang w:val="en-GB"/>
        </w:rPr>
        <w:t xml:space="preserve"> are being met</w:t>
      </w:r>
      <w:r w:rsidR="00CE781B" w:rsidRPr="00204FC5">
        <w:rPr>
          <w:rFonts w:ascii="Calibri" w:hAnsi="Calibri" w:cs="Calibri"/>
          <w:sz w:val="28"/>
          <w:szCs w:val="28"/>
          <w:lang w:val="en-GB"/>
        </w:rPr>
        <w:t>.</w:t>
      </w:r>
    </w:p>
    <w:p w14:paraId="5771B381" w14:textId="433B6C77" w:rsidR="00D707A8" w:rsidRPr="00204FC5" w:rsidRDefault="007D636B" w:rsidP="00DD5DD7">
      <w:pPr>
        <w:pStyle w:val="Listenabsatz"/>
        <w:numPr>
          <w:ilvl w:val="0"/>
          <w:numId w:val="3"/>
        </w:numPr>
        <w:jc w:val="both"/>
        <w:rPr>
          <w:rFonts w:ascii="Calibri" w:hAnsi="Calibri" w:cs="Calibri"/>
          <w:sz w:val="28"/>
          <w:szCs w:val="28"/>
          <w:lang w:val="en-GB"/>
        </w:rPr>
      </w:pPr>
      <w:r w:rsidRPr="00204FC5">
        <w:rPr>
          <w:rFonts w:ascii="Calibri" w:hAnsi="Calibri" w:cs="Calibri"/>
          <w:sz w:val="28"/>
          <w:szCs w:val="28"/>
          <w:lang w:val="en-GB"/>
        </w:rPr>
        <w:t>Research outcomes</w:t>
      </w:r>
      <w:r w:rsidR="0091679B" w:rsidRPr="00204FC5">
        <w:rPr>
          <w:rFonts w:ascii="Calibri" w:hAnsi="Calibri" w:cs="Calibri"/>
          <w:sz w:val="28"/>
          <w:szCs w:val="28"/>
          <w:lang w:val="en-GB"/>
        </w:rPr>
        <w:t xml:space="preserve"> </w:t>
      </w:r>
      <w:r w:rsidR="007133E3" w:rsidRPr="00204FC5">
        <w:rPr>
          <w:rFonts w:ascii="Calibri" w:hAnsi="Calibri" w:cs="Calibri"/>
          <w:sz w:val="28"/>
          <w:szCs w:val="28"/>
          <w:lang w:val="en-GB"/>
        </w:rPr>
        <w:t xml:space="preserve">and research data </w:t>
      </w:r>
      <w:r w:rsidR="0091679B" w:rsidRPr="00204FC5">
        <w:rPr>
          <w:rFonts w:ascii="Calibri" w:hAnsi="Calibri" w:cs="Calibri"/>
          <w:sz w:val="28"/>
          <w:szCs w:val="28"/>
          <w:lang w:val="en-GB"/>
        </w:rPr>
        <w:t>must be</w:t>
      </w:r>
      <w:r w:rsidRPr="00204FC5">
        <w:rPr>
          <w:rFonts w:ascii="Calibri" w:hAnsi="Calibri" w:cs="Calibri"/>
          <w:sz w:val="28"/>
          <w:szCs w:val="28"/>
          <w:lang w:val="en-GB"/>
        </w:rPr>
        <w:t xml:space="preserve"> published in a</w:t>
      </w:r>
      <w:r w:rsidR="00DD5DD7" w:rsidRPr="00204FC5">
        <w:rPr>
          <w:rFonts w:ascii="Calibri" w:hAnsi="Calibri" w:cs="Calibri"/>
          <w:sz w:val="28"/>
          <w:szCs w:val="28"/>
          <w:lang w:val="en-GB"/>
        </w:rPr>
        <w:t>ccessible</w:t>
      </w:r>
      <w:r w:rsidR="00D707A8" w:rsidRPr="00204FC5">
        <w:rPr>
          <w:rFonts w:ascii="Calibri" w:hAnsi="Calibri" w:cs="Calibri"/>
          <w:sz w:val="28"/>
          <w:szCs w:val="28"/>
          <w:lang w:val="en-GB"/>
        </w:rPr>
        <w:t xml:space="preserve"> formats.</w:t>
      </w:r>
    </w:p>
    <w:p w14:paraId="532A9755" w14:textId="6DEFCCCB" w:rsidR="00DD5DD7" w:rsidRPr="00204FC5" w:rsidRDefault="00D707A8" w:rsidP="00DD5DD7">
      <w:pPr>
        <w:pStyle w:val="Listenabsatz"/>
        <w:numPr>
          <w:ilvl w:val="0"/>
          <w:numId w:val="3"/>
        </w:numPr>
        <w:jc w:val="both"/>
        <w:rPr>
          <w:rFonts w:ascii="Calibri" w:hAnsi="Calibri" w:cs="Calibri"/>
          <w:sz w:val="28"/>
          <w:szCs w:val="28"/>
          <w:lang w:val="en-GB"/>
        </w:rPr>
      </w:pPr>
      <w:r w:rsidRPr="00204FC5">
        <w:rPr>
          <w:rFonts w:ascii="Calibri" w:hAnsi="Calibri" w:cs="Calibri"/>
          <w:sz w:val="28"/>
          <w:szCs w:val="28"/>
          <w:lang w:val="en-GB"/>
        </w:rPr>
        <w:t>Research outcomes and research data</w:t>
      </w:r>
      <w:r w:rsidR="00DD5DD7" w:rsidRPr="00204FC5">
        <w:rPr>
          <w:rFonts w:ascii="Calibri" w:hAnsi="Calibri" w:cs="Calibri"/>
          <w:sz w:val="28"/>
          <w:szCs w:val="28"/>
          <w:lang w:val="en-GB"/>
        </w:rPr>
        <w:t xml:space="preserve"> </w:t>
      </w:r>
      <w:r w:rsidR="0091679B" w:rsidRPr="00204FC5">
        <w:rPr>
          <w:rFonts w:ascii="Calibri" w:hAnsi="Calibri" w:cs="Calibri"/>
          <w:sz w:val="28"/>
          <w:szCs w:val="28"/>
          <w:lang w:val="en-GB"/>
        </w:rPr>
        <w:t xml:space="preserve">must be </w:t>
      </w:r>
      <w:r w:rsidR="00DD5DD7" w:rsidRPr="00204FC5">
        <w:rPr>
          <w:rFonts w:ascii="Calibri" w:hAnsi="Calibri" w:cs="Calibri"/>
          <w:sz w:val="28"/>
          <w:szCs w:val="28"/>
          <w:lang w:val="en-GB"/>
        </w:rPr>
        <w:t>made</w:t>
      </w:r>
      <w:r w:rsidR="008C5981" w:rsidRPr="00204FC5">
        <w:rPr>
          <w:rFonts w:ascii="Calibri" w:hAnsi="Calibri" w:cs="Calibri"/>
          <w:sz w:val="28"/>
          <w:szCs w:val="28"/>
          <w:lang w:val="en-GB"/>
        </w:rPr>
        <w:t xml:space="preserve"> freely</w:t>
      </w:r>
      <w:r w:rsidR="00DD5DD7" w:rsidRPr="00204FC5">
        <w:rPr>
          <w:rFonts w:ascii="Calibri" w:hAnsi="Calibri" w:cs="Calibri"/>
          <w:sz w:val="28"/>
          <w:szCs w:val="28"/>
          <w:lang w:val="en-GB"/>
        </w:rPr>
        <w:t xml:space="preserve"> available to all stakeholders</w:t>
      </w:r>
      <w:r w:rsidR="0064638E" w:rsidRPr="00204FC5">
        <w:rPr>
          <w:rFonts w:ascii="Calibri" w:hAnsi="Calibri" w:cs="Calibri"/>
          <w:sz w:val="28"/>
          <w:szCs w:val="28"/>
          <w:lang w:val="en-GB"/>
        </w:rPr>
        <w:t xml:space="preserve"> to the extent </w:t>
      </w:r>
      <w:r w:rsidR="0031633A" w:rsidRPr="00204FC5">
        <w:rPr>
          <w:rFonts w:ascii="Calibri" w:hAnsi="Calibri" w:cs="Calibri"/>
          <w:sz w:val="28"/>
          <w:szCs w:val="28"/>
          <w:lang w:val="en-GB"/>
        </w:rPr>
        <w:t xml:space="preserve">that access is </w:t>
      </w:r>
      <w:r w:rsidR="0064638E" w:rsidRPr="00204FC5">
        <w:rPr>
          <w:rFonts w:ascii="Calibri" w:hAnsi="Calibri" w:cs="Calibri"/>
          <w:sz w:val="28"/>
          <w:szCs w:val="28"/>
          <w:lang w:val="en-GB"/>
        </w:rPr>
        <w:t xml:space="preserve">consistent with </w:t>
      </w:r>
      <w:r w:rsidR="00250E7C" w:rsidRPr="00204FC5">
        <w:rPr>
          <w:rFonts w:ascii="Calibri" w:hAnsi="Calibri" w:cs="Calibri"/>
          <w:sz w:val="28"/>
          <w:szCs w:val="28"/>
          <w:lang w:val="en-GB"/>
        </w:rPr>
        <w:t xml:space="preserve">privacy and </w:t>
      </w:r>
      <w:r w:rsidR="0064638E" w:rsidRPr="00204FC5">
        <w:rPr>
          <w:rFonts w:ascii="Calibri" w:hAnsi="Calibri" w:cs="Calibri"/>
          <w:sz w:val="28"/>
          <w:szCs w:val="28"/>
          <w:lang w:val="en-GB"/>
        </w:rPr>
        <w:t>confidentiality considerations</w:t>
      </w:r>
      <w:r w:rsidR="001D6C25" w:rsidRPr="00204FC5">
        <w:rPr>
          <w:rFonts w:ascii="Calibri" w:hAnsi="Calibri" w:cs="Calibri"/>
          <w:sz w:val="28"/>
          <w:szCs w:val="28"/>
          <w:lang w:val="en-GB"/>
        </w:rPr>
        <w:t>.</w:t>
      </w:r>
    </w:p>
    <w:p w14:paraId="2C34D42F" w14:textId="4CEE65B0" w:rsidR="009D3F69" w:rsidRPr="00204FC5" w:rsidRDefault="00DD5DD7" w:rsidP="00B45D10">
      <w:pPr>
        <w:pStyle w:val="Listenabsatz"/>
        <w:numPr>
          <w:ilvl w:val="0"/>
          <w:numId w:val="3"/>
        </w:numPr>
        <w:jc w:val="both"/>
        <w:rPr>
          <w:rFonts w:ascii="Calibri" w:hAnsi="Calibri" w:cs="Calibri"/>
          <w:sz w:val="28"/>
          <w:szCs w:val="28"/>
          <w:lang w:val="en-GB"/>
        </w:rPr>
      </w:pPr>
      <w:r w:rsidRPr="00204FC5">
        <w:rPr>
          <w:rFonts w:ascii="Calibri" w:hAnsi="Calibri" w:cs="Calibri"/>
          <w:sz w:val="28"/>
          <w:szCs w:val="28"/>
          <w:lang w:val="en-GB"/>
        </w:rPr>
        <w:lastRenderedPageBreak/>
        <w:t>Agents of change</w:t>
      </w:r>
      <w:r w:rsidR="0091679B" w:rsidRPr="00204FC5">
        <w:rPr>
          <w:rFonts w:ascii="Calibri" w:hAnsi="Calibri" w:cs="Calibri"/>
          <w:sz w:val="28"/>
          <w:szCs w:val="28"/>
          <w:lang w:val="en-GB"/>
        </w:rPr>
        <w:t xml:space="preserve"> must be</w:t>
      </w:r>
      <w:r w:rsidRPr="00204FC5">
        <w:rPr>
          <w:rFonts w:ascii="Calibri" w:hAnsi="Calibri" w:cs="Calibri"/>
          <w:sz w:val="28"/>
          <w:szCs w:val="28"/>
          <w:lang w:val="en-GB"/>
        </w:rPr>
        <w:t xml:space="preserve"> identified and targeted</w:t>
      </w:r>
      <w:r w:rsidR="008C5981" w:rsidRPr="00204FC5">
        <w:rPr>
          <w:rFonts w:ascii="Calibri" w:hAnsi="Calibri" w:cs="Calibri"/>
          <w:sz w:val="28"/>
          <w:szCs w:val="28"/>
          <w:lang w:val="en-GB"/>
        </w:rPr>
        <w:t xml:space="preserve"> to ensure that research findings are translated into action that advances the rights of persons with disabilities.</w:t>
      </w:r>
    </w:p>
    <w:p w14:paraId="385F2A5C" w14:textId="77777777" w:rsidR="00F700C0" w:rsidRPr="00344FCF" w:rsidRDefault="00F700C0" w:rsidP="009D3F69">
      <w:pPr>
        <w:rPr>
          <w:lang w:val="en-GB"/>
        </w:rPr>
      </w:pPr>
    </w:p>
    <w:p w14:paraId="74C5C82F" w14:textId="29A6D95A" w:rsidR="00686AE4" w:rsidRDefault="00686AE4" w:rsidP="000F112C">
      <w:pPr>
        <w:pStyle w:val="berschrift2"/>
        <w:rPr>
          <w:sz w:val="28"/>
          <w:szCs w:val="28"/>
        </w:rPr>
      </w:pPr>
      <w:r>
        <w:t xml:space="preserve">Further </w:t>
      </w:r>
      <w:r w:rsidR="00C141FC" w:rsidRPr="00344FCF">
        <w:t>Ethical Considerations</w:t>
      </w:r>
    </w:p>
    <w:p w14:paraId="5A7E2A92" w14:textId="77777777" w:rsidR="003A05C7" w:rsidRDefault="003A05C7" w:rsidP="00BC2D25">
      <w:pPr>
        <w:jc w:val="both"/>
        <w:rPr>
          <w:rFonts w:asciiTheme="majorHAnsi" w:hAnsiTheme="majorHAnsi"/>
          <w:b/>
          <w:sz w:val="28"/>
          <w:szCs w:val="28"/>
          <w:lang w:val="en-GB"/>
        </w:rPr>
      </w:pPr>
    </w:p>
    <w:p w14:paraId="30149D89" w14:textId="77777777" w:rsidR="00BC2D25" w:rsidRPr="00204FC5" w:rsidRDefault="00C141FC" w:rsidP="00BC2D25">
      <w:pPr>
        <w:jc w:val="both"/>
        <w:rPr>
          <w:rFonts w:ascii="Calibri" w:hAnsi="Calibri" w:cs="Calibri"/>
          <w:sz w:val="28"/>
          <w:szCs w:val="28"/>
          <w:lang w:val="en-GB"/>
        </w:rPr>
      </w:pPr>
      <w:r w:rsidRPr="00204FC5">
        <w:rPr>
          <w:rStyle w:val="berschrift3Zchn"/>
          <w:rFonts w:ascii="Calibri" w:hAnsi="Calibri" w:cs="Calibri"/>
        </w:rPr>
        <w:t>Policies and Guidelines</w:t>
      </w:r>
      <w:r w:rsidRPr="00204FC5">
        <w:rPr>
          <w:rFonts w:ascii="Calibri" w:hAnsi="Calibri" w:cs="Calibri"/>
          <w:sz w:val="28"/>
          <w:szCs w:val="28"/>
          <w:lang w:val="en-GB"/>
        </w:rPr>
        <w:t>: A university or research institution’s ethica</w:t>
      </w:r>
      <w:r w:rsidR="00BC2D25" w:rsidRPr="00204FC5">
        <w:rPr>
          <w:rFonts w:ascii="Calibri" w:hAnsi="Calibri" w:cs="Calibri"/>
          <w:sz w:val="28"/>
          <w:szCs w:val="28"/>
          <w:lang w:val="en-GB"/>
        </w:rPr>
        <w:t>l policies or guidelines must:</w:t>
      </w:r>
    </w:p>
    <w:p w14:paraId="5EB6CD89" w14:textId="09E4D4FC" w:rsidR="00C141FC" w:rsidRPr="00204FC5" w:rsidRDefault="00BC2D25" w:rsidP="00BC2D25">
      <w:pPr>
        <w:pStyle w:val="Listenabsatz"/>
        <w:numPr>
          <w:ilvl w:val="0"/>
          <w:numId w:val="11"/>
        </w:numPr>
        <w:jc w:val="both"/>
        <w:rPr>
          <w:rFonts w:ascii="Calibri" w:hAnsi="Calibri" w:cs="Calibri"/>
          <w:sz w:val="28"/>
          <w:szCs w:val="28"/>
          <w:lang w:val="en-GB"/>
        </w:rPr>
      </w:pPr>
      <w:r w:rsidRPr="00204FC5">
        <w:rPr>
          <w:rFonts w:ascii="Calibri" w:hAnsi="Calibri" w:cs="Calibri"/>
          <w:sz w:val="28"/>
          <w:szCs w:val="28"/>
          <w:lang w:val="en-GB"/>
        </w:rPr>
        <w:t xml:space="preserve">be </w:t>
      </w:r>
      <w:r w:rsidR="00C141FC" w:rsidRPr="00204FC5">
        <w:rPr>
          <w:rFonts w:ascii="Calibri" w:hAnsi="Calibri" w:cs="Calibri"/>
          <w:sz w:val="28"/>
          <w:szCs w:val="28"/>
          <w:lang w:val="en-GB"/>
        </w:rPr>
        <w:t xml:space="preserve">made publicly available (for example, on the research institution’s website) </w:t>
      </w:r>
      <w:r w:rsidRPr="00204FC5">
        <w:rPr>
          <w:rFonts w:ascii="Calibri" w:hAnsi="Calibri" w:cs="Calibri"/>
          <w:b/>
          <w:sz w:val="28"/>
          <w:szCs w:val="28"/>
          <w:lang w:val="en-GB"/>
        </w:rPr>
        <w:t>in accessible formats</w:t>
      </w:r>
      <w:r w:rsidRPr="00204FC5">
        <w:rPr>
          <w:rFonts w:ascii="Calibri" w:hAnsi="Calibri" w:cs="Calibri"/>
          <w:sz w:val="28"/>
          <w:szCs w:val="28"/>
          <w:lang w:val="en-GB"/>
        </w:rPr>
        <w:t>;</w:t>
      </w:r>
    </w:p>
    <w:p w14:paraId="629DA590" w14:textId="6D8CE691" w:rsidR="00686AE4" w:rsidRPr="00204FC5" w:rsidRDefault="00686AE4" w:rsidP="00C141FC">
      <w:pPr>
        <w:pStyle w:val="Listenabsatz"/>
        <w:numPr>
          <w:ilvl w:val="0"/>
          <w:numId w:val="7"/>
        </w:numPr>
        <w:jc w:val="both"/>
        <w:rPr>
          <w:rFonts w:ascii="Calibri" w:hAnsi="Calibri" w:cs="Calibri"/>
          <w:sz w:val="28"/>
          <w:szCs w:val="28"/>
          <w:lang w:val="en-GB"/>
        </w:rPr>
      </w:pPr>
      <w:proofErr w:type="gramStart"/>
      <w:r w:rsidRPr="00204FC5">
        <w:rPr>
          <w:rFonts w:ascii="Calibri" w:hAnsi="Calibri" w:cs="Calibri"/>
          <w:sz w:val="28"/>
          <w:szCs w:val="28"/>
          <w:lang w:val="en-GB"/>
        </w:rPr>
        <w:t>incorporate</w:t>
      </w:r>
      <w:proofErr w:type="gramEnd"/>
      <w:r w:rsidRPr="00204FC5">
        <w:rPr>
          <w:rFonts w:ascii="Calibri" w:hAnsi="Calibri" w:cs="Calibri"/>
          <w:sz w:val="28"/>
          <w:szCs w:val="28"/>
          <w:lang w:val="en-GB"/>
        </w:rPr>
        <w:t xml:space="preserve"> the principles of the CRPD.</w:t>
      </w:r>
    </w:p>
    <w:p w14:paraId="25F7FCA1" w14:textId="77777777" w:rsidR="00C141FC" w:rsidRPr="00204FC5" w:rsidRDefault="00C141FC" w:rsidP="00C141FC">
      <w:pPr>
        <w:jc w:val="both"/>
        <w:rPr>
          <w:rFonts w:ascii="Calibri" w:hAnsi="Calibri" w:cs="Calibri"/>
          <w:b/>
          <w:sz w:val="28"/>
          <w:szCs w:val="28"/>
          <w:lang w:val="en-GB"/>
        </w:rPr>
      </w:pPr>
    </w:p>
    <w:p w14:paraId="35A369A1" w14:textId="74863274" w:rsidR="00C141FC" w:rsidRPr="00204FC5" w:rsidRDefault="00C141FC" w:rsidP="00C141FC">
      <w:pPr>
        <w:jc w:val="both"/>
        <w:rPr>
          <w:rFonts w:ascii="Calibri" w:hAnsi="Calibri" w:cs="Calibri"/>
          <w:sz w:val="28"/>
          <w:szCs w:val="28"/>
          <w:lang w:val="en-GB"/>
        </w:rPr>
      </w:pPr>
      <w:r w:rsidRPr="00204FC5">
        <w:rPr>
          <w:rStyle w:val="berschrift3Zchn"/>
          <w:rFonts w:ascii="Calibri" w:hAnsi="Calibri" w:cs="Calibri"/>
        </w:rPr>
        <w:t>Informed consent</w:t>
      </w:r>
      <w:r w:rsidR="00875ED3" w:rsidRPr="00204FC5">
        <w:rPr>
          <w:rFonts w:ascii="Calibri" w:hAnsi="Calibri" w:cs="Calibri"/>
          <w:b/>
          <w:sz w:val="28"/>
          <w:szCs w:val="28"/>
          <w:lang w:val="en-GB"/>
        </w:rPr>
        <w:t xml:space="preserve">: </w:t>
      </w:r>
      <w:r w:rsidR="00875ED3" w:rsidRPr="00204FC5">
        <w:rPr>
          <w:rFonts w:ascii="Calibri" w:hAnsi="Calibri" w:cs="Calibri"/>
          <w:sz w:val="28"/>
          <w:szCs w:val="28"/>
          <w:lang w:val="en-GB"/>
        </w:rPr>
        <w:t>All research must</w:t>
      </w:r>
      <w:r w:rsidR="006632E0" w:rsidRPr="00204FC5">
        <w:rPr>
          <w:rFonts w:ascii="Calibri" w:hAnsi="Calibri" w:cs="Calibri"/>
          <w:sz w:val="28"/>
          <w:szCs w:val="28"/>
          <w:lang w:val="en-GB"/>
        </w:rPr>
        <w:t xml:space="preserve"> ensure</w:t>
      </w:r>
      <w:r w:rsidR="00875ED3" w:rsidRPr="00204FC5">
        <w:rPr>
          <w:rFonts w:ascii="Calibri" w:hAnsi="Calibri" w:cs="Calibri"/>
          <w:sz w:val="28"/>
          <w:szCs w:val="28"/>
          <w:lang w:val="en-GB"/>
        </w:rPr>
        <w:t xml:space="preserve"> the</w:t>
      </w:r>
      <w:r w:rsidR="00445677" w:rsidRPr="00204FC5">
        <w:rPr>
          <w:rFonts w:ascii="Calibri" w:hAnsi="Calibri" w:cs="Calibri"/>
          <w:sz w:val="28"/>
          <w:szCs w:val="28"/>
          <w:lang w:val="en-GB"/>
        </w:rPr>
        <w:t xml:space="preserve"> </w:t>
      </w:r>
      <w:r w:rsidR="00875ED3" w:rsidRPr="00204FC5">
        <w:rPr>
          <w:rFonts w:ascii="Calibri" w:hAnsi="Calibri" w:cs="Calibri"/>
          <w:sz w:val="28"/>
          <w:szCs w:val="28"/>
          <w:lang w:val="en-GB"/>
        </w:rPr>
        <w:t>informed consent of participants.</w:t>
      </w:r>
      <w:r w:rsidRPr="00204FC5">
        <w:rPr>
          <w:rFonts w:ascii="Calibri" w:hAnsi="Calibri" w:cs="Calibri"/>
          <w:sz w:val="28"/>
          <w:szCs w:val="28"/>
          <w:lang w:val="en-GB"/>
        </w:rPr>
        <w:t xml:space="preserve"> </w:t>
      </w:r>
    </w:p>
    <w:p w14:paraId="591827B8" w14:textId="77777777" w:rsidR="00C141FC" w:rsidRPr="00204FC5" w:rsidRDefault="00C141FC" w:rsidP="00C141FC">
      <w:pPr>
        <w:pStyle w:val="Listenabsatz"/>
        <w:numPr>
          <w:ilvl w:val="0"/>
          <w:numId w:val="4"/>
        </w:numPr>
        <w:jc w:val="both"/>
        <w:rPr>
          <w:rFonts w:ascii="Calibri" w:hAnsi="Calibri" w:cs="Calibri"/>
          <w:sz w:val="28"/>
          <w:szCs w:val="28"/>
          <w:lang w:val="en-GB"/>
        </w:rPr>
      </w:pPr>
      <w:r w:rsidRPr="00204FC5">
        <w:rPr>
          <w:rFonts w:ascii="Calibri" w:hAnsi="Calibri" w:cs="Calibri"/>
          <w:sz w:val="28"/>
          <w:szCs w:val="28"/>
          <w:lang w:val="en-GB"/>
        </w:rPr>
        <w:t>Research must comply with the prohibition on medical or scientific experimentation without informed consent in art 15 CRPD.</w:t>
      </w:r>
    </w:p>
    <w:p w14:paraId="49121ECA" w14:textId="0DB8B52E" w:rsidR="0096702F" w:rsidRPr="00204FC5" w:rsidRDefault="0096702F" w:rsidP="0096702F">
      <w:pPr>
        <w:pStyle w:val="Listenabsatz"/>
        <w:numPr>
          <w:ilvl w:val="0"/>
          <w:numId w:val="4"/>
        </w:numPr>
        <w:jc w:val="both"/>
        <w:rPr>
          <w:rFonts w:ascii="Calibri" w:hAnsi="Calibri" w:cs="Calibri"/>
          <w:sz w:val="28"/>
          <w:szCs w:val="28"/>
          <w:lang w:val="en-GB"/>
        </w:rPr>
      </w:pPr>
      <w:r w:rsidRPr="00204FC5">
        <w:rPr>
          <w:rFonts w:ascii="Calibri" w:hAnsi="Calibri" w:cs="Calibri"/>
          <w:sz w:val="28"/>
          <w:szCs w:val="28"/>
          <w:lang w:val="en-GB"/>
        </w:rPr>
        <w:t>Free and informed consent must be sought and obtained</w:t>
      </w:r>
      <w:r w:rsidR="00CF484D" w:rsidRPr="00204FC5">
        <w:rPr>
          <w:rFonts w:ascii="Calibri" w:hAnsi="Calibri" w:cs="Calibri"/>
          <w:sz w:val="28"/>
          <w:szCs w:val="28"/>
          <w:lang w:val="en-GB"/>
        </w:rPr>
        <w:t xml:space="preserve"> from all research participants</w:t>
      </w:r>
      <w:r w:rsidRPr="00204FC5">
        <w:rPr>
          <w:rFonts w:ascii="Calibri" w:hAnsi="Calibri" w:cs="Calibri"/>
          <w:sz w:val="28"/>
          <w:szCs w:val="28"/>
          <w:lang w:val="en-GB"/>
        </w:rPr>
        <w:t xml:space="preserve"> </w:t>
      </w:r>
      <w:r w:rsidR="007A450D" w:rsidRPr="00204FC5">
        <w:rPr>
          <w:rFonts w:ascii="Calibri" w:hAnsi="Calibri" w:cs="Calibri"/>
          <w:sz w:val="28"/>
          <w:szCs w:val="28"/>
          <w:lang w:val="en-GB"/>
        </w:rPr>
        <w:t>at the beginning of the research process</w:t>
      </w:r>
      <w:r w:rsidR="00CF484D" w:rsidRPr="00204FC5">
        <w:rPr>
          <w:rFonts w:ascii="Calibri" w:hAnsi="Calibri" w:cs="Calibri"/>
          <w:sz w:val="28"/>
          <w:szCs w:val="28"/>
          <w:lang w:val="en-GB"/>
        </w:rPr>
        <w:t>.</w:t>
      </w:r>
    </w:p>
    <w:p w14:paraId="0EB89CB5" w14:textId="79B0229C" w:rsidR="00C141FC" w:rsidRPr="00204FC5" w:rsidRDefault="00C141FC" w:rsidP="00C141FC">
      <w:pPr>
        <w:pStyle w:val="Listenabsatz"/>
        <w:numPr>
          <w:ilvl w:val="0"/>
          <w:numId w:val="4"/>
        </w:numPr>
        <w:jc w:val="both"/>
        <w:rPr>
          <w:rFonts w:ascii="Calibri" w:hAnsi="Calibri" w:cs="Calibri"/>
          <w:sz w:val="28"/>
          <w:szCs w:val="28"/>
          <w:lang w:val="en-GB"/>
        </w:rPr>
      </w:pPr>
      <w:r w:rsidRPr="00204FC5">
        <w:rPr>
          <w:rFonts w:ascii="Calibri" w:hAnsi="Calibri" w:cs="Calibri"/>
          <w:sz w:val="28"/>
          <w:szCs w:val="28"/>
          <w:lang w:val="en-GB"/>
        </w:rPr>
        <w:t>Giving or refusing consent is an exercise of legal capacity, and research must recognise the un</w:t>
      </w:r>
      <w:r w:rsidR="00431385" w:rsidRPr="00204FC5">
        <w:rPr>
          <w:rFonts w:ascii="Calibri" w:hAnsi="Calibri" w:cs="Calibri"/>
          <w:sz w:val="28"/>
          <w:szCs w:val="28"/>
          <w:lang w:val="en-GB"/>
        </w:rPr>
        <w:t>iversal right to legal capacity</w:t>
      </w:r>
      <w:r w:rsidRPr="00204FC5">
        <w:rPr>
          <w:rFonts w:ascii="Calibri" w:hAnsi="Calibri" w:cs="Calibri"/>
          <w:sz w:val="28"/>
          <w:szCs w:val="28"/>
          <w:lang w:val="en-GB"/>
        </w:rPr>
        <w:t xml:space="preserve"> and comply with the prohibition on the denial of legal capacity on the basis of disability, in art 12 CRPD. This requires an assumption of legal capacity and every effort to be made to get full and informed consent from all research participants themselves.</w:t>
      </w:r>
    </w:p>
    <w:p w14:paraId="5B607D94" w14:textId="54FCB312" w:rsidR="00C141FC" w:rsidRPr="00204FC5" w:rsidRDefault="00C141FC" w:rsidP="00C141FC">
      <w:pPr>
        <w:pStyle w:val="Listenabsatz"/>
        <w:numPr>
          <w:ilvl w:val="0"/>
          <w:numId w:val="4"/>
        </w:numPr>
        <w:jc w:val="both"/>
        <w:rPr>
          <w:rFonts w:ascii="Calibri" w:hAnsi="Calibri" w:cs="Calibri"/>
          <w:sz w:val="28"/>
          <w:szCs w:val="28"/>
          <w:lang w:val="en-GB"/>
        </w:rPr>
      </w:pPr>
      <w:r w:rsidRPr="00204FC5">
        <w:rPr>
          <w:rFonts w:ascii="Calibri" w:hAnsi="Calibri" w:cs="Calibri"/>
          <w:sz w:val="28"/>
          <w:szCs w:val="28"/>
          <w:lang w:val="en-GB"/>
        </w:rPr>
        <w:t>Supports necessary for giving or refusing consent must be provided to all research participants. For example, providing information in an accessible format, utilising supported decision-making procedures, allowing sufficient time to understand and respond to information, treating consent as a continuous process that can be withdrawn at any time, providing options for non-verbal communication of consent, using peer researchers, and using accessible venues.</w:t>
      </w:r>
    </w:p>
    <w:p w14:paraId="1FBE8EF4" w14:textId="77777777" w:rsidR="00C141FC" w:rsidRPr="00204FC5" w:rsidRDefault="00C141FC" w:rsidP="00C141FC">
      <w:pPr>
        <w:jc w:val="both"/>
        <w:rPr>
          <w:rFonts w:ascii="Calibri" w:hAnsi="Calibri" w:cs="Calibri"/>
          <w:sz w:val="28"/>
          <w:szCs w:val="28"/>
          <w:lang w:val="en-GB"/>
        </w:rPr>
      </w:pPr>
    </w:p>
    <w:p w14:paraId="6C7EE79A" w14:textId="5A302C6D" w:rsidR="00C141FC" w:rsidRPr="00204FC5" w:rsidRDefault="00C141FC" w:rsidP="00C141FC">
      <w:pPr>
        <w:jc w:val="both"/>
        <w:rPr>
          <w:rFonts w:ascii="Calibri" w:hAnsi="Calibri" w:cs="Calibri"/>
          <w:sz w:val="28"/>
          <w:szCs w:val="28"/>
          <w:lang w:val="en-GB"/>
        </w:rPr>
      </w:pPr>
      <w:r w:rsidRPr="00204FC5">
        <w:rPr>
          <w:rStyle w:val="berschrift3Zchn"/>
          <w:rFonts w:ascii="Calibri" w:hAnsi="Calibri" w:cs="Calibri"/>
        </w:rPr>
        <w:t>Data collection and management</w:t>
      </w:r>
      <w:r w:rsidRPr="00204FC5">
        <w:rPr>
          <w:rFonts w:ascii="Calibri" w:hAnsi="Calibri" w:cs="Calibri"/>
          <w:b/>
          <w:sz w:val="28"/>
          <w:szCs w:val="28"/>
          <w:lang w:val="en-GB"/>
        </w:rPr>
        <w:t xml:space="preserve">: </w:t>
      </w:r>
      <w:r w:rsidRPr="00204FC5">
        <w:rPr>
          <w:rFonts w:ascii="Calibri" w:hAnsi="Calibri" w:cs="Calibri"/>
          <w:sz w:val="28"/>
          <w:szCs w:val="28"/>
          <w:lang w:val="en-GB"/>
        </w:rPr>
        <w:t>Procedures for research data collection, management and protection</w:t>
      </w:r>
      <w:r w:rsidR="00B52576" w:rsidRPr="00204FC5">
        <w:rPr>
          <w:rFonts w:ascii="Calibri" w:hAnsi="Calibri" w:cs="Calibri"/>
          <w:sz w:val="28"/>
          <w:szCs w:val="28"/>
          <w:lang w:val="en-GB"/>
        </w:rPr>
        <w:t xml:space="preserve"> must be</w:t>
      </w:r>
      <w:r w:rsidRPr="00204FC5">
        <w:rPr>
          <w:rFonts w:ascii="Calibri" w:hAnsi="Calibri" w:cs="Calibri"/>
          <w:sz w:val="28"/>
          <w:szCs w:val="28"/>
          <w:lang w:val="en-GB"/>
        </w:rPr>
        <w:t xml:space="preserve"> consistent with art 31 CRPD. </w:t>
      </w:r>
    </w:p>
    <w:p w14:paraId="5B87EB4A" w14:textId="77777777" w:rsidR="00C141FC" w:rsidRPr="00204FC5" w:rsidRDefault="00C141FC" w:rsidP="00C141FC">
      <w:pPr>
        <w:pStyle w:val="Listenabsatz"/>
        <w:numPr>
          <w:ilvl w:val="0"/>
          <w:numId w:val="5"/>
        </w:numPr>
        <w:jc w:val="both"/>
        <w:rPr>
          <w:rFonts w:ascii="Calibri" w:hAnsi="Calibri" w:cs="Calibri"/>
          <w:sz w:val="28"/>
          <w:szCs w:val="28"/>
          <w:lang w:val="en-GB"/>
        </w:rPr>
      </w:pPr>
      <w:r w:rsidRPr="00204FC5">
        <w:rPr>
          <w:rFonts w:ascii="Calibri" w:hAnsi="Calibri" w:cs="Calibri"/>
          <w:sz w:val="28"/>
          <w:szCs w:val="28"/>
          <w:lang w:val="en-GB"/>
        </w:rPr>
        <w:t>Research must ensure confidentiality and respect for the privacy of persons with disabilities in data collection and protection.</w:t>
      </w:r>
    </w:p>
    <w:p w14:paraId="4C731CF0" w14:textId="3353EAB5" w:rsidR="00256747" w:rsidRPr="00C52D26" w:rsidRDefault="00C141FC" w:rsidP="009D3F69">
      <w:pPr>
        <w:pStyle w:val="Listenabsatz"/>
        <w:numPr>
          <w:ilvl w:val="0"/>
          <w:numId w:val="5"/>
        </w:numPr>
        <w:jc w:val="both"/>
        <w:rPr>
          <w:rFonts w:ascii="Calibri" w:hAnsi="Calibri" w:cs="Calibri"/>
          <w:lang w:val="en-GB"/>
        </w:rPr>
      </w:pPr>
      <w:r w:rsidRPr="00C52D26">
        <w:rPr>
          <w:rFonts w:ascii="Calibri" w:hAnsi="Calibri" w:cs="Calibri"/>
          <w:sz w:val="28"/>
          <w:szCs w:val="28"/>
          <w:lang w:val="en-GB"/>
        </w:rPr>
        <w:lastRenderedPageBreak/>
        <w:t>Research must comply with international norms and ethical principles in the collection and use of statistics.</w:t>
      </w:r>
    </w:p>
    <w:sectPr w:rsidR="00256747" w:rsidRPr="00C52D26" w:rsidSect="00681A17">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69827" w14:textId="77777777" w:rsidR="009B4A86" w:rsidRDefault="009B4A86" w:rsidP="00D8158C">
      <w:r>
        <w:separator/>
      </w:r>
    </w:p>
  </w:endnote>
  <w:endnote w:type="continuationSeparator" w:id="0">
    <w:p w14:paraId="259BCA5C" w14:textId="77777777" w:rsidR="009B4A86" w:rsidRDefault="009B4A86" w:rsidP="00D8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109881"/>
      <w:docPartObj>
        <w:docPartGallery w:val="Page Numbers (Bottom of Page)"/>
        <w:docPartUnique/>
      </w:docPartObj>
    </w:sdtPr>
    <w:sdtEndPr>
      <w:rPr>
        <w:noProof/>
      </w:rPr>
    </w:sdtEndPr>
    <w:sdtContent>
      <w:p w14:paraId="10CE5D28" w14:textId="01C38AF8" w:rsidR="00E86134" w:rsidRDefault="00E86134">
        <w:pPr>
          <w:pStyle w:val="Fuzeile"/>
          <w:jc w:val="right"/>
        </w:pPr>
        <w:r>
          <w:fldChar w:fldCharType="begin"/>
        </w:r>
        <w:r>
          <w:instrText xml:space="preserve"> PAGE   \* MERGEFORMAT </w:instrText>
        </w:r>
        <w:r>
          <w:fldChar w:fldCharType="separate"/>
        </w:r>
        <w:r w:rsidR="006D0315">
          <w:rPr>
            <w:noProof/>
          </w:rPr>
          <w:t>2</w:t>
        </w:r>
        <w:r>
          <w:rPr>
            <w:noProof/>
          </w:rPr>
          <w:fldChar w:fldCharType="end"/>
        </w:r>
      </w:p>
    </w:sdtContent>
  </w:sdt>
  <w:p w14:paraId="7940F4A6" w14:textId="77777777" w:rsidR="00E86134" w:rsidRDefault="00E8613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07654" w14:textId="77777777" w:rsidR="009B4A86" w:rsidRDefault="009B4A86" w:rsidP="00D8158C">
      <w:r>
        <w:separator/>
      </w:r>
    </w:p>
  </w:footnote>
  <w:footnote w:type="continuationSeparator" w:id="0">
    <w:p w14:paraId="0367E296" w14:textId="77777777" w:rsidR="009B4A86" w:rsidRDefault="009B4A86" w:rsidP="00D8158C">
      <w:r>
        <w:continuationSeparator/>
      </w:r>
    </w:p>
  </w:footnote>
  <w:footnote w:id="1">
    <w:p w14:paraId="4AE9BF03" w14:textId="0383522D" w:rsidR="00D10BF7" w:rsidRPr="005F1E3D" w:rsidRDefault="00D10BF7">
      <w:pPr>
        <w:pStyle w:val="Funotentext"/>
        <w:rPr>
          <w:rFonts w:ascii="Calibri" w:hAnsi="Calibri"/>
        </w:rPr>
      </w:pPr>
      <w:r w:rsidRPr="005F1E3D">
        <w:rPr>
          <w:rStyle w:val="Funotenzeichen"/>
          <w:rFonts w:ascii="Calibri" w:hAnsi="Calibri"/>
        </w:rPr>
        <w:footnoteRef/>
      </w:r>
      <w:r w:rsidRPr="005F1E3D">
        <w:rPr>
          <w:rFonts w:ascii="Calibri" w:hAnsi="Calibri"/>
        </w:rPr>
        <w:t xml:space="preserve"> The United Nations Committee on the Rights of Persons with Disabilities defines DPOs as, ‘those </w:t>
      </w:r>
      <w:r w:rsidRPr="005F1E3D">
        <w:rPr>
          <w:rFonts w:ascii="Calibri" w:hAnsi="Calibri"/>
          <w:lang w:val="en-US"/>
        </w:rPr>
        <w:t xml:space="preserve">comprised by a majority of persons with disabilities - at least half of its membership -, governed, led and directed by persons with disabilities’: see </w:t>
      </w:r>
      <w:r w:rsidRPr="005F1E3D">
        <w:rPr>
          <w:rFonts w:ascii="Calibri" w:hAnsi="Calibri"/>
          <w:i/>
          <w:lang w:val="en-GB"/>
        </w:rPr>
        <w:t>Guidelines on the Participation of Disabled Persons Organizations (DPOs) and Civil Society Organizations in the work of the Committee</w:t>
      </w:r>
      <w:r w:rsidRPr="005F1E3D">
        <w:rPr>
          <w:rFonts w:ascii="Calibri" w:hAnsi="Calibri"/>
          <w:lang w:val="en-US"/>
        </w:rPr>
        <w:t>, April 2014, CRPD/C/11/2 Annex II, para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83320"/>
    <w:multiLevelType w:val="hybridMultilevel"/>
    <w:tmpl w:val="191211C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
    <w:nsid w:val="08FD0A7B"/>
    <w:multiLevelType w:val="hybridMultilevel"/>
    <w:tmpl w:val="5DF8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7652F"/>
    <w:multiLevelType w:val="hybridMultilevel"/>
    <w:tmpl w:val="2452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B0175E"/>
    <w:multiLevelType w:val="hybridMultilevel"/>
    <w:tmpl w:val="0E0EA4CE"/>
    <w:lvl w:ilvl="0" w:tplc="CDDC3094">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C20A21"/>
    <w:multiLevelType w:val="hybridMultilevel"/>
    <w:tmpl w:val="7BA6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2A0613"/>
    <w:multiLevelType w:val="hybridMultilevel"/>
    <w:tmpl w:val="8D4071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C165B90"/>
    <w:multiLevelType w:val="hybridMultilevel"/>
    <w:tmpl w:val="179C34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FFD0EB8"/>
    <w:multiLevelType w:val="hybridMultilevel"/>
    <w:tmpl w:val="A0765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607272"/>
    <w:multiLevelType w:val="hybridMultilevel"/>
    <w:tmpl w:val="943A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C30D0F"/>
    <w:multiLevelType w:val="hybridMultilevel"/>
    <w:tmpl w:val="57F0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9F0BDB"/>
    <w:multiLevelType w:val="hybridMultilevel"/>
    <w:tmpl w:val="257A1DF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6A85F51"/>
    <w:multiLevelType w:val="hybridMultilevel"/>
    <w:tmpl w:val="C0F4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DF2FD7"/>
    <w:multiLevelType w:val="hybridMultilevel"/>
    <w:tmpl w:val="2DE4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9"/>
  </w:num>
  <w:num w:numId="5">
    <w:abstractNumId w:val="12"/>
  </w:num>
  <w:num w:numId="6">
    <w:abstractNumId w:val="8"/>
  </w:num>
  <w:num w:numId="7">
    <w:abstractNumId w:val="1"/>
  </w:num>
  <w:num w:numId="8">
    <w:abstractNumId w:val="7"/>
  </w:num>
  <w:num w:numId="9">
    <w:abstractNumId w:val="2"/>
  </w:num>
  <w:num w:numId="10">
    <w:abstractNumId w:val="5"/>
  </w:num>
  <w:num w:numId="11">
    <w:abstractNumId w:val="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1B"/>
    <w:rsid w:val="00005C39"/>
    <w:rsid w:val="0001405D"/>
    <w:rsid w:val="00014500"/>
    <w:rsid w:val="00017296"/>
    <w:rsid w:val="000400BF"/>
    <w:rsid w:val="00042EBB"/>
    <w:rsid w:val="00043B44"/>
    <w:rsid w:val="000447E3"/>
    <w:rsid w:val="000456FB"/>
    <w:rsid w:val="00051CF2"/>
    <w:rsid w:val="0005267E"/>
    <w:rsid w:val="0006198D"/>
    <w:rsid w:val="00072903"/>
    <w:rsid w:val="000804B3"/>
    <w:rsid w:val="00091434"/>
    <w:rsid w:val="0009494B"/>
    <w:rsid w:val="000A1798"/>
    <w:rsid w:val="000A5F97"/>
    <w:rsid w:val="000A769F"/>
    <w:rsid w:val="000B3D4C"/>
    <w:rsid w:val="000B678D"/>
    <w:rsid w:val="000C3116"/>
    <w:rsid w:val="000C3851"/>
    <w:rsid w:val="000C652D"/>
    <w:rsid w:val="000C6C4A"/>
    <w:rsid w:val="000C760E"/>
    <w:rsid w:val="000D2C17"/>
    <w:rsid w:val="000F072A"/>
    <w:rsid w:val="000F0D5E"/>
    <w:rsid w:val="000F112C"/>
    <w:rsid w:val="001039D2"/>
    <w:rsid w:val="00111C6B"/>
    <w:rsid w:val="00113749"/>
    <w:rsid w:val="0011479E"/>
    <w:rsid w:val="00114E03"/>
    <w:rsid w:val="00116547"/>
    <w:rsid w:val="0012754A"/>
    <w:rsid w:val="001366BB"/>
    <w:rsid w:val="001418E9"/>
    <w:rsid w:val="00142B18"/>
    <w:rsid w:val="00144AE5"/>
    <w:rsid w:val="00157CD0"/>
    <w:rsid w:val="001634E1"/>
    <w:rsid w:val="00164DD1"/>
    <w:rsid w:val="0016758E"/>
    <w:rsid w:val="00174E3F"/>
    <w:rsid w:val="001762A9"/>
    <w:rsid w:val="00190351"/>
    <w:rsid w:val="00193444"/>
    <w:rsid w:val="001A085B"/>
    <w:rsid w:val="001A3138"/>
    <w:rsid w:val="001A4B30"/>
    <w:rsid w:val="001B6ADC"/>
    <w:rsid w:val="001C133F"/>
    <w:rsid w:val="001C5E0C"/>
    <w:rsid w:val="001D6C25"/>
    <w:rsid w:val="001E3EE8"/>
    <w:rsid w:val="001E6B84"/>
    <w:rsid w:val="001F4A3F"/>
    <w:rsid w:val="001F798D"/>
    <w:rsid w:val="00203215"/>
    <w:rsid w:val="00204FC5"/>
    <w:rsid w:val="0020508A"/>
    <w:rsid w:val="00207283"/>
    <w:rsid w:val="00210B77"/>
    <w:rsid w:val="00213A21"/>
    <w:rsid w:val="00216F1E"/>
    <w:rsid w:val="0022221E"/>
    <w:rsid w:val="0022418F"/>
    <w:rsid w:val="00227FF0"/>
    <w:rsid w:val="00230399"/>
    <w:rsid w:val="00232CA8"/>
    <w:rsid w:val="00240E3D"/>
    <w:rsid w:val="00241D34"/>
    <w:rsid w:val="002431E4"/>
    <w:rsid w:val="002433F8"/>
    <w:rsid w:val="00246E0F"/>
    <w:rsid w:val="00250E7C"/>
    <w:rsid w:val="00251429"/>
    <w:rsid w:val="00256095"/>
    <w:rsid w:val="00256747"/>
    <w:rsid w:val="00257B27"/>
    <w:rsid w:val="00257FF8"/>
    <w:rsid w:val="00262D18"/>
    <w:rsid w:val="002638C6"/>
    <w:rsid w:val="002727DC"/>
    <w:rsid w:val="002759A6"/>
    <w:rsid w:val="002818AA"/>
    <w:rsid w:val="002825E1"/>
    <w:rsid w:val="00282C76"/>
    <w:rsid w:val="00284589"/>
    <w:rsid w:val="00291B93"/>
    <w:rsid w:val="0029504D"/>
    <w:rsid w:val="002A1851"/>
    <w:rsid w:val="002B0EA7"/>
    <w:rsid w:val="002B2B57"/>
    <w:rsid w:val="002B4768"/>
    <w:rsid w:val="002B68F6"/>
    <w:rsid w:val="002C360A"/>
    <w:rsid w:val="002C5A86"/>
    <w:rsid w:val="002C7961"/>
    <w:rsid w:val="002D2637"/>
    <w:rsid w:val="002D383C"/>
    <w:rsid w:val="002D5870"/>
    <w:rsid w:val="002D6065"/>
    <w:rsid w:val="002D6947"/>
    <w:rsid w:val="002E2061"/>
    <w:rsid w:val="002E3FCA"/>
    <w:rsid w:val="002E59CC"/>
    <w:rsid w:val="002E78A4"/>
    <w:rsid w:val="002F2976"/>
    <w:rsid w:val="0031633A"/>
    <w:rsid w:val="00316723"/>
    <w:rsid w:val="00316FEA"/>
    <w:rsid w:val="00324226"/>
    <w:rsid w:val="00324BAF"/>
    <w:rsid w:val="0034028E"/>
    <w:rsid w:val="00343B46"/>
    <w:rsid w:val="00344FCF"/>
    <w:rsid w:val="00350428"/>
    <w:rsid w:val="00355F0A"/>
    <w:rsid w:val="00362764"/>
    <w:rsid w:val="00365FC9"/>
    <w:rsid w:val="00366446"/>
    <w:rsid w:val="00372968"/>
    <w:rsid w:val="00380B59"/>
    <w:rsid w:val="0038130B"/>
    <w:rsid w:val="00382C18"/>
    <w:rsid w:val="00383D1C"/>
    <w:rsid w:val="00383F0A"/>
    <w:rsid w:val="00384FEE"/>
    <w:rsid w:val="00390550"/>
    <w:rsid w:val="00397E68"/>
    <w:rsid w:val="003A05C7"/>
    <w:rsid w:val="003B3DEC"/>
    <w:rsid w:val="003B58D9"/>
    <w:rsid w:val="003C1B93"/>
    <w:rsid w:val="003C3981"/>
    <w:rsid w:val="003C39E0"/>
    <w:rsid w:val="003C3A45"/>
    <w:rsid w:val="003C7903"/>
    <w:rsid w:val="003E5FFF"/>
    <w:rsid w:val="003F1769"/>
    <w:rsid w:val="003F2650"/>
    <w:rsid w:val="003F6F50"/>
    <w:rsid w:val="0040641A"/>
    <w:rsid w:val="004122EC"/>
    <w:rsid w:val="00431385"/>
    <w:rsid w:val="00434F4C"/>
    <w:rsid w:val="00440686"/>
    <w:rsid w:val="0044268D"/>
    <w:rsid w:val="00443929"/>
    <w:rsid w:val="00445677"/>
    <w:rsid w:val="00451140"/>
    <w:rsid w:val="004621B5"/>
    <w:rsid w:val="00462C24"/>
    <w:rsid w:val="004642E3"/>
    <w:rsid w:val="0046644D"/>
    <w:rsid w:val="00476A48"/>
    <w:rsid w:val="004849EC"/>
    <w:rsid w:val="00485758"/>
    <w:rsid w:val="00490B0E"/>
    <w:rsid w:val="00492198"/>
    <w:rsid w:val="004A1F33"/>
    <w:rsid w:val="004A230C"/>
    <w:rsid w:val="004B3725"/>
    <w:rsid w:val="004B3D95"/>
    <w:rsid w:val="004B4E01"/>
    <w:rsid w:val="004B5214"/>
    <w:rsid w:val="004C245F"/>
    <w:rsid w:val="004C6CBA"/>
    <w:rsid w:val="004D456D"/>
    <w:rsid w:val="004D5C3E"/>
    <w:rsid w:val="004D6AFA"/>
    <w:rsid w:val="004E0813"/>
    <w:rsid w:val="004E247A"/>
    <w:rsid w:val="004E2543"/>
    <w:rsid w:val="00502023"/>
    <w:rsid w:val="00503763"/>
    <w:rsid w:val="00503CDB"/>
    <w:rsid w:val="00505109"/>
    <w:rsid w:val="00506878"/>
    <w:rsid w:val="00513A83"/>
    <w:rsid w:val="005173AF"/>
    <w:rsid w:val="00524D59"/>
    <w:rsid w:val="00526CDC"/>
    <w:rsid w:val="0053050A"/>
    <w:rsid w:val="005310B5"/>
    <w:rsid w:val="00533DD9"/>
    <w:rsid w:val="00542885"/>
    <w:rsid w:val="00545DA6"/>
    <w:rsid w:val="00546CA9"/>
    <w:rsid w:val="00557BC8"/>
    <w:rsid w:val="00567381"/>
    <w:rsid w:val="00567689"/>
    <w:rsid w:val="0056777D"/>
    <w:rsid w:val="00573BC6"/>
    <w:rsid w:val="00574FB6"/>
    <w:rsid w:val="0058130F"/>
    <w:rsid w:val="00583D05"/>
    <w:rsid w:val="00584F7F"/>
    <w:rsid w:val="00591E0C"/>
    <w:rsid w:val="00593164"/>
    <w:rsid w:val="00593AA4"/>
    <w:rsid w:val="00596D0C"/>
    <w:rsid w:val="005A78AF"/>
    <w:rsid w:val="005B321C"/>
    <w:rsid w:val="005B4A38"/>
    <w:rsid w:val="005B7496"/>
    <w:rsid w:val="005C24E6"/>
    <w:rsid w:val="005C5B73"/>
    <w:rsid w:val="005C60D4"/>
    <w:rsid w:val="005C6BE2"/>
    <w:rsid w:val="005D0215"/>
    <w:rsid w:val="005D2515"/>
    <w:rsid w:val="005D4F9D"/>
    <w:rsid w:val="005E4ADF"/>
    <w:rsid w:val="005E6F23"/>
    <w:rsid w:val="005F1E3D"/>
    <w:rsid w:val="005F6EF8"/>
    <w:rsid w:val="006010EF"/>
    <w:rsid w:val="0060273E"/>
    <w:rsid w:val="00611241"/>
    <w:rsid w:val="00617431"/>
    <w:rsid w:val="00630CC4"/>
    <w:rsid w:val="00631D57"/>
    <w:rsid w:val="006354BE"/>
    <w:rsid w:val="00642AC6"/>
    <w:rsid w:val="0064638E"/>
    <w:rsid w:val="006610F0"/>
    <w:rsid w:val="006632E0"/>
    <w:rsid w:val="006634D4"/>
    <w:rsid w:val="00665EC7"/>
    <w:rsid w:val="006747CB"/>
    <w:rsid w:val="00675F5E"/>
    <w:rsid w:val="00681A17"/>
    <w:rsid w:val="00682396"/>
    <w:rsid w:val="00686AE4"/>
    <w:rsid w:val="00694004"/>
    <w:rsid w:val="006962A1"/>
    <w:rsid w:val="006A38C0"/>
    <w:rsid w:val="006B0902"/>
    <w:rsid w:val="006B420A"/>
    <w:rsid w:val="006B572A"/>
    <w:rsid w:val="006C63B1"/>
    <w:rsid w:val="006D0315"/>
    <w:rsid w:val="006D5542"/>
    <w:rsid w:val="006E0208"/>
    <w:rsid w:val="006E2D9F"/>
    <w:rsid w:val="006E66DC"/>
    <w:rsid w:val="006F655B"/>
    <w:rsid w:val="007008FC"/>
    <w:rsid w:val="00704B03"/>
    <w:rsid w:val="007052E9"/>
    <w:rsid w:val="007133E3"/>
    <w:rsid w:val="00716EA8"/>
    <w:rsid w:val="0071709F"/>
    <w:rsid w:val="00720D3A"/>
    <w:rsid w:val="007270C5"/>
    <w:rsid w:val="0074305A"/>
    <w:rsid w:val="0074692E"/>
    <w:rsid w:val="00750719"/>
    <w:rsid w:val="007544DD"/>
    <w:rsid w:val="007568BB"/>
    <w:rsid w:val="00756C6A"/>
    <w:rsid w:val="00760DB5"/>
    <w:rsid w:val="00766384"/>
    <w:rsid w:val="007756B3"/>
    <w:rsid w:val="00783933"/>
    <w:rsid w:val="0079237F"/>
    <w:rsid w:val="00796171"/>
    <w:rsid w:val="007961C1"/>
    <w:rsid w:val="00797503"/>
    <w:rsid w:val="007A0BBB"/>
    <w:rsid w:val="007A450D"/>
    <w:rsid w:val="007A56D4"/>
    <w:rsid w:val="007C08BC"/>
    <w:rsid w:val="007C7B8D"/>
    <w:rsid w:val="007D042D"/>
    <w:rsid w:val="007D09C9"/>
    <w:rsid w:val="007D09ED"/>
    <w:rsid w:val="007D636B"/>
    <w:rsid w:val="007E1CF4"/>
    <w:rsid w:val="007F39C6"/>
    <w:rsid w:val="007F4217"/>
    <w:rsid w:val="00802288"/>
    <w:rsid w:val="008031B9"/>
    <w:rsid w:val="00805245"/>
    <w:rsid w:val="00832BFD"/>
    <w:rsid w:val="008343B9"/>
    <w:rsid w:val="008407A8"/>
    <w:rsid w:val="00850B27"/>
    <w:rsid w:val="008535F7"/>
    <w:rsid w:val="00857C55"/>
    <w:rsid w:val="00863F61"/>
    <w:rsid w:val="00866193"/>
    <w:rsid w:val="008703C5"/>
    <w:rsid w:val="008730CE"/>
    <w:rsid w:val="00875ED3"/>
    <w:rsid w:val="00880321"/>
    <w:rsid w:val="0088325A"/>
    <w:rsid w:val="008848A1"/>
    <w:rsid w:val="00896B72"/>
    <w:rsid w:val="008A0FAB"/>
    <w:rsid w:val="008A13AA"/>
    <w:rsid w:val="008A14B2"/>
    <w:rsid w:val="008A7C51"/>
    <w:rsid w:val="008B37E2"/>
    <w:rsid w:val="008B431C"/>
    <w:rsid w:val="008C0314"/>
    <w:rsid w:val="008C4B56"/>
    <w:rsid w:val="008C5981"/>
    <w:rsid w:val="008D3F02"/>
    <w:rsid w:val="008E1B44"/>
    <w:rsid w:val="008E6070"/>
    <w:rsid w:val="008F23EA"/>
    <w:rsid w:val="008F5A53"/>
    <w:rsid w:val="00903EA1"/>
    <w:rsid w:val="00914B22"/>
    <w:rsid w:val="0091679B"/>
    <w:rsid w:val="009228EB"/>
    <w:rsid w:val="00922C03"/>
    <w:rsid w:val="00923369"/>
    <w:rsid w:val="00930721"/>
    <w:rsid w:val="009357F5"/>
    <w:rsid w:val="0093775C"/>
    <w:rsid w:val="0094634C"/>
    <w:rsid w:val="009517CD"/>
    <w:rsid w:val="0095462A"/>
    <w:rsid w:val="00962374"/>
    <w:rsid w:val="009666AB"/>
    <w:rsid w:val="0096702F"/>
    <w:rsid w:val="00970418"/>
    <w:rsid w:val="00971748"/>
    <w:rsid w:val="00974DCC"/>
    <w:rsid w:val="00982882"/>
    <w:rsid w:val="00983370"/>
    <w:rsid w:val="0098568A"/>
    <w:rsid w:val="009945FD"/>
    <w:rsid w:val="009A00E2"/>
    <w:rsid w:val="009A0561"/>
    <w:rsid w:val="009A15A2"/>
    <w:rsid w:val="009A5B6A"/>
    <w:rsid w:val="009B4A86"/>
    <w:rsid w:val="009B4EE0"/>
    <w:rsid w:val="009C2CA5"/>
    <w:rsid w:val="009C2D9C"/>
    <w:rsid w:val="009C4561"/>
    <w:rsid w:val="009D3F69"/>
    <w:rsid w:val="009D70E3"/>
    <w:rsid w:val="009E5458"/>
    <w:rsid w:val="009E5A61"/>
    <w:rsid w:val="009F2B96"/>
    <w:rsid w:val="009F5197"/>
    <w:rsid w:val="009F7211"/>
    <w:rsid w:val="009F75D9"/>
    <w:rsid w:val="009F77BA"/>
    <w:rsid w:val="00A03F2D"/>
    <w:rsid w:val="00A06616"/>
    <w:rsid w:val="00A20794"/>
    <w:rsid w:val="00A257AE"/>
    <w:rsid w:val="00A257C0"/>
    <w:rsid w:val="00A25DDB"/>
    <w:rsid w:val="00A316B1"/>
    <w:rsid w:val="00A33A63"/>
    <w:rsid w:val="00A414B2"/>
    <w:rsid w:val="00A45582"/>
    <w:rsid w:val="00A45ED9"/>
    <w:rsid w:val="00A503FC"/>
    <w:rsid w:val="00A51E52"/>
    <w:rsid w:val="00A57376"/>
    <w:rsid w:val="00A61680"/>
    <w:rsid w:val="00A61C1E"/>
    <w:rsid w:val="00A61F16"/>
    <w:rsid w:val="00A624FA"/>
    <w:rsid w:val="00A62B22"/>
    <w:rsid w:val="00A6652A"/>
    <w:rsid w:val="00A66C03"/>
    <w:rsid w:val="00A678B9"/>
    <w:rsid w:val="00A73557"/>
    <w:rsid w:val="00A75EF8"/>
    <w:rsid w:val="00A82F09"/>
    <w:rsid w:val="00A830C3"/>
    <w:rsid w:val="00A90D6C"/>
    <w:rsid w:val="00A91FA2"/>
    <w:rsid w:val="00A948BD"/>
    <w:rsid w:val="00A95169"/>
    <w:rsid w:val="00AA07D5"/>
    <w:rsid w:val="00AA1029"/>
    <w:rsid w:val="00AA16A2"/>
    <w:rsid w:val="00AA19AE"/>
    <w:rsid w:val="00AA3041"/>
    <w:rsid w:val="00AA3DA1"/>
    <w:rsid w:val="00AA6A38"/>
    <w:rsid w:val="00AB2448"/>
    <w:rsid w:val="00AB24C5"/>
    <w:rsid w:val="00AB4AC8"/>
    <w:rsid w:val="00AC5ECB"/>
    <w:rsid w:val="00AD576A"/>
    <w:rsid w:val="00AE6074"/>
    <w:rsid w:val="00AF6F4F"/>
    <w:rsid w:val="00B02981"/>
    <w:rsid w:val="00B043EF"/>
    <w:rsid w:val="00B14FEB"/>
    <w:rsid w:val="00B20D44"/>
    <w:rsid w:val="00B22E47"/>
    <w:rsid w:val="00B320E3"/>
    <w:rsid w:val="00B41BA7"/>
    <w:rsid w:val="00B42293"/>
    <w:rsid w:val="00B45D10"/>
    <w:rsid w:val="00B52576"/>
    <w:rsid w:val="00B52ADD"/>
    <w:rsid w:val="00B63372"/>
    <w:rsid w:val="00B63425"/>
    <w:rsid w:val="00B6359D"/>
    <w:rsid w:val="00B67B48"/>
    <w:rsid w:val="00B7733B"/>
    <w:rsid w:val="00B77F55"/>
    <w:rsid w:val="00B8184A"/>
    <w:rsid w:val="00B954C8"/>
    <w:rsid w:val="00BA352D"/>
    <w:rsid w:val="00BA4F5B"/>
    <w:rsid w:val="00BA759B"/>
    <w:rsid w:val="00BB00DC"/>
    <w:rsid w:val="00BB0E6B"/>
    <w:rsid w:val="00BB596B"/>
    <w:rsid w:val="00BC0FC6"/>
    <w:rsid w:val="00BC2D25"/>
    <w:rsid w:val="00BE7062"/>
    <w:rsid w:val="00BE72B6"/>
    <w:rsid w:val="00BE7671"/>
    <w:rsid w:val="00BF0909"/>
    <w:rsid w:val="00BF350E"/>
    <w:rsid w:val="00BF6ABF"/>
    <w:rsid w:val="00C00D0A"/>
    <w:rsid w:val="00C0491E"/>
    <w:rsid w:val="00C07F70"/>
    <w:rsid w:val="00C141FC"/>
    <w:rsid w:val="00C171EE"/>
    <w:rsid w:val="00C17DE9"/>
    <w:rsid w:val="00C20769"/>
    <w:rsid w:val="00C2112E"/>
    <w:rsid w:val="00C31EB5"/>
    <w:rsid w:val="00C3507D"/>
    <w:rsid w:val="00C420F1"/>
    <w:rsid w:val="00C42CA3"/>
    <w:rsid w:val="00C42CE0"/>
    <w:rsid w:val="00C4586F"/>
    <w:rsid w:val="00C529C6"/>
    <w:rsid w:val="00C52D26"/>
    <w:rsid w:val="00C6130A"/>
    <w:rsid w:val="00C66383"/>
    <w:rsid w:val="00C75843"/>
    <w:rsid w:val="00C83B13"/>
    <w:rsid w:val="00C86463"/>
    <w:rsid w:val="00C9100C"/>
    <w:rsid w:val="00C9339F"/>
    <w:rsid w:val="00CA1E91"/>
    <w:rsid w:val="00CB1B09"/>
    <w:rsid w:val="00CB25CE"/>
    <w:rsid w:val="00CC56F6"/>
    <w:rsid w:val="00CD02B2"/>
    <w:rsid w:val="00CD1C6B"/>
    <w:rsid w:val="00CD2519"/>
    <w:rsid w:val="00CE781B"/>
    <w:rsid w:val="00CE7C40"/>
    <w:rsid w:val="00CE7C6C"/>
    <w:rsid w:val="00CF484D"/>
    <w:rsid w:val="00CF49C6"/>
    <w:rsid w:val="00D057A0"/>
    <w:rsid w:val="00D07315"/>
    <w:rsid w:val="00D10BF7"/>
    <w:rsid w:val="00D133B1"/>
    <w:rsid w:val="00D1576B"/>
    <w:rsid w:val="00D16FBF"/>
    <w:rsid w:val="00D239D6"/>
    <w:rsid w:val="00D25A71"/>
    <w:rsid w:val="00D31651"/>
    <w:rsid w:val="00D417CB"/>
    <w:rsid w:val="00D45515"/>
    <w:rsid w:val="00D46CEF"/>
    <w:rsid w:val="00D47882"/>
    <w:rsid w:val="00D53B4D"/>
    <w:rsid w:val="00D57A18"/>
    <w:rsid w:val="00D60FA2"/>
    <w:rsid w:val="00D61AAF"/>
    <w:rsid w:val="00D65688"/>
    <w:rsid w:val="00D70457"/>
    <w:rsid w:val="00D707A8"/>
    <w:rsid w:val="00D74CF5"/>
    <w:rsid w:val="00D77942"/>
    <w:rsid w:val="00D810EF"/>
    <w:rsid w:val="00D8158C"/>
    <w:rsid w:val="00D83887"/>
    <w:rsid w:val="00D91954"/>
    <w:rsid w:val="00D91C51"/>
    <w:rsid w:val="00DA0097"/>
    <w:rsid w:val="00DA13DD"/>
    <w:rsid w:val="00DB6F6C"/>
    <w:rsid w:val="00DD4C6C"/>
    <w:rsid w:val="00DD5DD7"/>
    <w:rsid w:val="00DE23DF"/>
    <w:rsid w:val="00DE51F4"/>
    <w:rsid w:val="00DE784F"/>
    <w:rsid w:val="00DF2A0A"/>
    <w:rsid w:val="00DF4646"/>
    <w:rsid w:val="00DF5386"/>
    <w:rsid w:val="00DF7692"/>
    <w:rsid w:val="00E0047A"/>
    <w:rsid w:val="00E0120E"/>
    <w:rsid w:val="00E076AC"/>
    <w:rsid w:val="00E134E7"/>
    <w:rsid w:val="00E2183D"/>
    <w:rsid w:val="00E25F86"/>
    <w:rsid w:val="00E26E8A"/>
    <w:rsid w:val="00E26FC7"/>
    <w:rsid w:val="00E345A1"/>
    <w:rsid w:val="00E36F5F"/>
    <w:rsid w:val="00E5454C"/>
    <w:rsid w:val="00E621F3"/>
    <w:rsid w:val="00E629FF"/>
    <w:rsid w:val="00E70DA4"/>
    <w:rsid w:val="00E832A1"/>
    <w:rsid w:val="00E84270"/>
    <w:rsid w:val="00E86134"/>
    <w:rsid w:val="00E914F1"/>
    <w:rsid w:val="00E946D7"/>
    <w:rsid w:val="00E95A0E"/>
    <w:rsid w:val="00EA646C"/>
    <w:rsid w:val="00EB1869"/>
    <w:rsid w:val="00ED1678"/>
    <w:rsid w:val="00EE1912"/>
    <w:rsid w:val="00EE26B4"/>
    <w:rsid w:val="00EE2E83"/>
    <w:rsid w:val="00EE530C"/>
    <w:rsid w:val="00EE7417"/>
    <w:rsid w:val="00EF0331"/>
    <w:rsid w:val="00EF13C1"/>
    <w:rsid w:val="00EF1AFF"/>
    <w:rsid w:val="00F0671E"/>
    <w:rsid w:val="00F20946"/>
    <w:rsid w:val="00F21A90"/>
    <w:rsid w:val="00F35886"/>
    <w:rsid w:val="00F4280E"/>
    <w:rsid w:val="00F431F6"/>
    <w:rsid w:val="00F5172B"/>
    <w:rsid w:val="00F61D1D"/>
    <w:rsid w:val="00F641D5"/>
    <w:rsid w:val="00F700C0"/>
    <w:rsid w:val="00F72629"/>
    <w:rsid w:val="00F74223"/>
    <w:rsid w:val="00F74798"/>
    <w:rsid w:val="00F804CA"/>
    <w:rsid w:val="00F8212D"/>
    <w:rsid w:val="00F912FF"/>
    <w:rsid w:val="00F942E1"/>
    <w:rsid w:val="00FA1390"/>
    <w:rsid w:val="00FB5D91"/>
    <w:rsid w:val="00FB671A"/>
    <w:rsid w:val="00FB7FF4"/>
    <w:rsid w:val="00FC3ACF"/>
    <w:rsid w:val="00FC63FE"/>
    <w:rsid w:val="00FC6C12"/>
    <w:rsid w:val="00FD2D53"/>
    <w:rsid w:val="00FE5737"/>
    <w:rsid w:val="00FF1E8B"/>
    <w:rsid w:val="00FF6EC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38B2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781B"/>
  </w:style>
  <w:style w:type="paragraph" w:styleId="berschrift1">
    <w:name w:val="heading 1"/>
    <w:basedOn w:val="Standard"/>
    <w:next w:val="Standard"/>
    <w:link w:val="berschrift1Zchn"/>
    <w:uiPriority w:val="9"/>
    <w:qFormat/>
    <w:rsid w:val="000F112C"/>
    <w:pPr>
      <w:jc w:val="both"/>
      <w:outlineLvl w:val="0"/>
    </w:pPr>
    <w:rPr>
      <w:rFonts w:asciiTheme="majorHAnsi" w:hAnsiTheme="majorHAnsi"/>
      <w:b/>
      <w:sz w:val="44"/>
      <w:szCs w:val="44"/>
      <w:u w:val="single"/>
      <w:lang w:val="en-GB"/>
    </w:rPr>
  </w:style>
  <w:style w:type="paragraph" w:styleId="berschrift2">
    <w:name w:val="heading 2"/>
    <w:basedOn w:val="berschrift1"/>
    <w:next w:val="Standard"/>
    <w:link w:val="berschrift2Zchn"/>
    <w:uiPriority w:val="9"/>
    <w:unhideWhenUsed/>
    <w:qFormat/>
    <w:rsid w:val="000F112C"/>
    <w:pPr>
      <w:outlineLvl w:val="1"/>
    </w:pPr>
  </w:style>
  <w:style w:type="paragraph" w:styleId="berschrift3">
    <w:name w:val="heading 3"/>
    <w:basedOn w:val="Standard"/>
    <w:next w:val="Standard"/>
    <w:link w:val="berschrift3Zchn"/>
    <w:uiPriority w:val="9"/>
    <w:unhideWhenUsed/>
    <w:qFormat/>
    <w:rsid w:val="00043B44"/>
    <w:pPr>
      <w:jc w:val="both"/>
      <w:outlineLvl w:val="2"/>
    </w:pPr>
    <w:rPr>
      <w:rFonts w:asciiTheme="majorHAnsi" w:hAnsiTheme="majorHAnsi"/>
      <w:b/>
      <w:sz w:val="28"/>
      <w:szCs w:val="2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aliases w:val="Footnote Refernece,callout,Footnote Reference Superscript,Footnotes refss,Appel note de bas de p.,Footnote Reference Number,BVI fnr, BVI fnr,4_G,ftref"/>
    <w:uiPriority w:val="99"/>
    <w:unhideWhenUsed/>
    <w:rsid w:val="00B6359D"/>
    <w:rPr>
      <w:vertAlign w:val="superscript"/>
    </w:rPr>
  </w:style>
  <w:style w:type="paragraph" w:styleId="Listenabsatz">
    <w:name w:val="List Paragraph"/>
    <w:basedOn w:val="Standard"/>
    <w:uiPriority w:val="34"/>
    <w:qFormat/>
    <w:rsid w:val="00CE781B"/>
    <w:pPr>
      <w:ind w:left="720"/>
      <w:contextualSpacing/>
    </w:pPr>
  </w:style>
  <w:style w:type="paragraph" w:styleId="Sprechblasentext">
    <w:name w:val="Balloon Text"/>
    <w:basedOn w:val="Standard"/>
    <w:link w:val="SprechblasentextZchn"/>
    <w:uiPriority w:val="99"/>
    <w:semiHidden/>
    <w:unhideWhenUsed/>
    <w:rsid w:val="008C5981"/>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C5981"/>
    <w:rPr>
      <w:rFonts w:ascii="Times New Roman" w:hAnsi="Times New Roman" w:cs="Times New Roman"/>
      <w:sz w:val="18"/>
      <w:szCs w:val="18"/>
    </w:rPr>
  </w:style>
  <w:style w:type="paragraph" w:customStyle="1" w:styleId="CitaviLiteraturverzeichnis">
    <w:name w:val="Citavi Literaturverzeichnis"/>
    <w:basedOn w:val="Standard"/>
    <w:rsid w:val="00A61680"/>
    <w:pPr>
      <w:spacing w:after="120"/>
    </w:pPr>
    <w:rPr>
      <w:rFonts w:ascii="Segoe UI" w:eastAsia="Segoe UI" w:hAnsi="Segoe UI" w:cs="Segoe UI"/>
      <w:sz w:val="18"/>
      <w:szCs w:val="18"/>
      <w:lang w:val="de-DE" w:eastAsia="de-DE"/>
    </w:rPr>
  </w:style>
  <w:style w:type="character" w:styleId="Hyperlink">
    <w:name w:val="Hyperlink"/>
    <w:basedOn w:val="Absatz-Standardschriftart"/>
    <w:rsid w:val="00A61680"/>
    <w:rPr>
      <w:color w:val="0000FF" w:themeColor="hyperlink"/>
      <w:u w:val="single"/>
    </w:rPr>
  </w:style>
  <w:style w:type="paragraph" w:styleId="Funotentext">
    <w:name w:val="footnote text"/>
    <w:basedOn w:val="Standard"/>
    <w:link w:val="FunotentextZchn"/>
    <w:uiPriority w:val="99"/>
    <w:unhideWhenUsed/>
    <w:rsid w:val="00D8158C"/>
  </w:style>
  <w:style w:type="character" w:customStyle="1" w:styleId="FunotentextZchn">
    <w:name w:val="Fußnotentext Zchn"/>
    <w:basedOn w:val="Absatz-Standardschriftart"/>
    <w:link w:val="Funotentext"/>
    <w:uiPriority w:val="99"/>
    <w:rsid w:val="00D8158C"/>
  </w:style>
  <w:style w:type="character" w:styleId="Kommentarzeichen">
    <w:name w:val="annotation reference"/>
    <w:basedOn w:val="Absatz-Standardschriftart"/>
    <w:uiPriority w:val="99"/>
    <w:semiHidden/>
    <w:unhideWhenUsed/>
    <w:rsid w:val="007A0BBB"/>
    <w:rPr>
      <w:sz w:val="18"/>
      <w:szCs w:val="18"/>
    </w:rPr>
  </w:style>
  <w:style w:type="paragraph" w:styleId="Kommentartext">
    <w:name w:val="annotation text"/>
    <w:basedOn w:val="Standard"/>
    <w:link w:val="KommentartextZchn"/>
    <w:uiPriority w:val="99"/>
    <w:semiHidden/>
    <w:unhideWhenUsed/>
    <w:rsid w:val="007A0BBB"/>
  </w:style>
  <w:style w:type="character" w:customStyle="1" w:styleId="KommentartextZchn">
    <w:name w:val="Kommentartext Zchn"/>
    <w:basedOn w:val="Absatz-Standardschriftart"/>
    <w:link w:val="Kommentartext"/>
    <w:uiPriority w:val="99"/>
    <w:semiHidden/>
    <w:rsid w:val="007A0BBB"/>
  </w:style>
  <w:style w:type="paragraph" w:styleId="Kommentarthema">
    <w:name w:val="annotation subject"/>
    <w:basedOn w:val="Kommentartext"/>
    <w:next w:val="Kommentartext"/>
    <w:link w:val="KommentarthemaZchn"/>
    <w:uiPriority w:val="99"/>
    <w:semiHidden/>
    <w:unhideWhenUsed/>
    <w:rsid w:val="007A0BBB"/>
    <w:rPr>
      <w:b/>
      <w:bCs/>
      <w:sz w:val="20"/>
      <w:szCs w:val="20"/>
    </w:rPr>
  </w:style>
  <w:style w:type="character" w:customStyle="1" w:styleId="KommentarthemaZchn">
    <w:name w:val="Kommentarthema Zchn"/>
    <w:basedOn w:val="KommentartextZchn"/>
    <w:link w:val="Kommentarthema"/>
    <w:uiPriority w:val="99"/>
    <w:semiHidden/>
    <w:rsid w:val="007A0BBB"/>
    <w:rPr>
      <w:b/>
      <w:bCs/>
      <w:sz w:val="20"/>
      <w:szCs w:val="20"/>
    </w:rPr>
  </w:style>
  <w:style w:type="paragraph" w:styleId="Kopfzeile">
    <w:name w:val="header"/>
    <w:basedOn w:val="Standard"/>
    <w:link w:val="KopfzeileZchn"/>
    <w:uiPriority w:val="99"/>
    <w:unhideWhenUsed/>
    <w:rsid w:val="00E86134"/>
    <w:pPr>
      <w:tabs>
        <w:tab w:val="center" w:pos="4513"/>
        <w:tab w:val="right" w:pos="9026"/>
      </w:tabs>
    </w:pPr>
  </w:style>
  <w:style w:type="character" w:customStyle="1" w:styleId="KopfzeileZchn">
    <w:name w:val="Kopfzeile Zchn"/>
    <w:basedOn w:val="Absatz-Standardschriftart"/>
    <w:link w:val="Kopfzeile"/>
    <w:uiPriority w:val="99"/>
    <w:rsid w:val="00E86134"/>
  </w:style>
  <w:style w:type="paragraph" w:styleId="Fuzeile">
    <w:name w:val="footer"/>
    <w:basedOn w:val="Standard"/>
    <w:link w:val="FuzeileZchn"/>
    <w:uiPriority w:val="99"/>
    <w:unhideWhenUsed/>
    <w:rsid w:val="00E86134"/>
    <w:pPr>
      <w:tabs>
        <w:tab w:val="center" w:pos="4513"/>
        <w:tab w:val="right" w:pos="9026"/>
      </w:tabs>
    </w:pPr>
  </w:style>
  <w:style w:type="character" w:customStyle="1" w:styleId="FuzeileZchn">
    <w:name w:val="Fußzeile Zchn"/>
    <w:basedOn w:val="Absatz-Standardschriftart"/>
    <w:link w:val="Fuzeile"/>
    <w:uiPriority w:val="99"/>
    <w:rsid w:val="00E86134"/>
  </w:style>
  <w:style w:type="character" w:customStyle="1" w:styleId="berschrift1Zchn">
    <w:name w:val="Überschrift 1 Zchn"/>
    <w:basedOn w:val="Absatz-Standardschriftart"/>
    <w:link w:val="berschrift1"/>
    <w:uiPriority w:val="9"/>
    <w:rsid w:val="000F112C"/>
    <w:rPr>
      <w:rFonts w:asciiTheme="majorHAnsi" w:hAnsiTheme="majorHAnsi"/>
      <w:b/>
      <w:sz w:val="44"/>
      <w:szCs w:val="44"/>
      <w:u w:val="single"/>
      <w:lang w:val="en-GB"/>
    </w:rPr>
  </w:style>
  <w:style w:type="character" w:customStyle="1" w:styleId="berschrift2Zchn">
    <w:name w:val="Überschrift 2 Zchn"/>
    <w:basedOn w:val="Absatz-Standardschriftart"/>
    <w:link w:val="berschrift2"/>
    <w:uiPriority w:val="9"/>
    <w:rsid w:val="000F112C"/>
    <w:rPr>
      <w:rFonts w:asciiTheme="majorHAnsi" w:hAnsiTheme="majorHAnsi"/>
      <w:b/>
      <w:sz w:val="44"/>
      <w:szCs w:val="44"/>
      <w:u w:val="single"/>
      <w:lang w:val="en-GB"/>
    </w:rPr>
  </w:style>
  <w:style w:type="character" w:customStyle="1" w:styleId="berschrift3Zchn">
    <w:name w:val="Überschrift 3 Zchn"/>
    <w:basedOn w:val="Absatz-Standardschriftart"/>
    <w:link w:val="berschrift3"/>
    <w:uiPriority w:val="9"/>
    <w:rsid w:val="00043B44"/>
    <w:rPr>
      <w:rFonts w:asciiTheme="majorHAnsi" w:hAnsiTheme="majorHAnsi"/>
      <w:b/>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781B"/>
  </w:style>
  <w:style w:type="paragraph" w:styleId="berschrift1">
    <w:name w:val="heading 1"/>
    <w:basedOn w:val="Standard"/>
    <w:next w:val="Standard"/>
    <w:link w:val="berschrift1Zchn"/>
    <w:uiPriority w:val="9"/>
    <w:qFormat/>
    <w:rsid w:val="000F112C"/>
    <w:pPr>
      <w:jc w:val="both"/>
      <w:outlineLvl w:val="0"/>
    </w:pPr>
    <w:rPr>
      <w:rFonts w:asciiTheme="majorHAnsi" w:hAnsiTheme="majorHAnsi"/>
      <w:b/>
      <w:sz w:val="44"/>
      <w:szCs w:val="44"/>
      <w:u w:val="single"/>
      <w:lang w:val="en-GB"/>
    </w:rPr>
  </w:style>
  <w:style w:type="paragraph" w:styleId="berschrift2">
    <w:name w:val="heading 2"/>
    <w:basedOn w:val="berschrift1"/>
    <w:next w:val="Standard"/>
    <w:link w:val="berschrift2Zchn"/>
    <w:uiPriority w:val="9"/>
    <w:unhideWhenUsed/>
    <w:qFormat/>
    <w:rsid w:val="000F112C"/>
    <w:pPr>
      <w:outlineLvl w:val="1"/>
    </w:pPr>
  </w:style>
  <w:style w:type="paragraph" w:styleId="berschrift3">
    <w:name w:val="heading 3"/>
    <w:basedOn w:val="Standard"/>
    <w:next w:val="Standard"/>
    <w:link w:val="berschrift3Zchn"/>
    <w:uiPriority w:val="9"/>
    <w:unhideWhenUsed/>
    <w:qFormat/>
    <w:rsid w:val="00043B44"/>
    <w:pPr>
      <w:jc w:val="both"/>
      <w:outlineLvl w:val="2"/>
    </w:pPr>
    <w:rPr>
      <w:rFonts w:asciiTheme="majorHAnsi" w:hAnsiTheme="majorHAnsi"/>
      <w:b/>
      <w:sz w:val="28"/>
      <w:szCs w:val="2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aliases w:val="Footnote Refernece,callout,Footnote Reference Superscript,Footnotes refss,Appel note de bas de p.,Footnote Reference Number,BVI fnr, BVI fnr,4_G,ftref"/>
    <w:uiPriority w:val="99"/>
    <w:unhideWhenUsed/>
    <w:rsid w:val="00B6359D"/>
    <w:rPr>
      <w:vertAlign w:val="superscript"/>
    </w:rPr>
  </w:style>
  <w:style w:type="paragraph" w:styleId="Listenabsatz">
    <w:name w:val="List Paragraph"/>
    <w:basedOn w:val="Standard"/>
    <w:uiPriority w:val="34"/>
    <w:qFormat/>
    <w:rsid w:val="00CE781B"/>
    <w:pPr>
      <w:ind w:left="720"/>
      <w:contextualSpacing/>
    </w:pPr>
  </w:style>
  <w:style w:type="paragraph" w:styleId="Sprechblasentext">
    <w:name w:val="Balloon Text"/>
    <w:basedOn w:val="Standard"/>
    <w:link w:val="SprechblasentextZchn"/>
    <w:uiPriority w:val="99"/>
    <w:semiHidden/>
    <w:unhideWhenUsed/>
    <w:rsid w:val="008C5981"/>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C5981"/>
    <w:rPr>
      <w:rFonts w:ascii="Times New Roman" w:hAnsi="Times New Roman" w:cs="Times New Roman"/>
      <w:sz w:val="18"/>
      <w:szCs w:val="18"/>
    </w:rPr>
  </w:style>
  <w:style w:type="paragraph" w:customStyle="1" w:styleId="CitaviLiteraturverzeichnis">
    <w:name w:val="Citavi Literaturverzeichnis"/>
    <w:basedOn w:val="Standard"/>
    <w:rsid w:val="00A61680"/>
    <w:pPr>
      <w:spacing w:after="120"/>
    </w:pPr>
    <w:rPr>
      <w:rFonts w:ascii="Segoe UI" w:eastAsia="Segoe UI" w:hAnsi="Segoe UI" w:cs="Segoe UI"/>
      <w:sz w:val="18"/>
      <w:szCs w:val="18"/>
      <w:lang w:val="de-DE" w:eastAsia="de-DE"/>
    </w:rPr>
  </w:style>
  <w:style w:type="character" w:styleId="Hyperlink">
    <w:name w:val="Hyperlink"/>
    <w:basedOn w:val="Absatz-Standardschriftart"/>
    <w:rsid w:val="00A61680"/>
    <w:rPr>
      <w:color w:val="0000FF" w:themeColor="hyperlink"/>
      <w:u w:val="single"/>
    </w:rPr>
  </w:style>
  <w:style w:type="paragraph" w:styleId="Funotentext">
    <w:name w:val="footnote text"/>
    <w:basedOn w:val="Standard"/>
    <w:link w:val="FunotentextZchn"/>
    <w:uiPriority w:val="99"/>
    <w:unhideWhenUsed/>
    <w:rsid w:val="00D8158C"/>
  </w:style>
  <w:style w:type="character" w:customStyle="1" w:styleId="FunotentextZchn">
    <w:name w:val="Fußnotentext Zchn"/>
    <w:basedOn w:val="Absatz-Standardschriftart"/>
    <w:link w:val="Funotentext"/>
    <w:uiPriority w:val="99"/>
    <w:rsid w:val="00D8158C"/>
  </w:style>
  <w:style w:type="character" w:styleId="Kommentarzeichen">
    <w:name w:val="annotation reference"/>
    <w:basedOn w:val="Absatz-Standardschriftart"/>
    <w:uiPriority w:val="99"/>
    <w:semiHidden/>
    <w:unhideWhenUsed/>
    <w:rsid w:val="007A0BBB"/>
    <w:rPr>
      <w:sz w:val="18"/>
      <w:szCs w:val="18"/>
    </w:rPr>
  </w:style>
  <w:style w:type="paragraph" w:styleId="Kommentartext">
    <w:name w:val="annotation text"/>
    <w:basedOn w:val="Standard"/>
    <w:link w:val="KommentartextZchn"/>
    <w:uiPriority w:val="99"/>
    <w:semiHidden/>
    <w:unhideWhenUsed/>
    <w:rsid w:val="007A0BBB"/>
  </w:style>
  <w:style w:type="character" w:customStyle="1" w:styleId="KommentartextZchn">
    <w:name w:val="Kommentartext Zchn"/>
    <w:basedOn w:val="Absatz-Standardschriftart"/>
    <w:link w:val="Kommentartext"/>
    <w:uiPriority w:val="99"/>
    <w:semiHidden/>
    <w:rsid w:val="007A0BBB"/>
  </w:style>
  <w:style w:type="paragraph" w:styleId="Kommentarthema">
    <w:name w:val="annotation subject"/>
    <w:basedOn w:val="Kommentartext"/>
    <w:next w:val="Kommentartext"/>
    <w:link w:val="KommentarthemaZchn"/>
    <w:uiPriority w:val="99"/>
    <w:semiHidden/>
    <w:unhideWhenUsed/>
    <w:rsid w:val="007A0BBB"/>
    <w:rPr>
      <w:b/>
      <w:bCs/>
      <w:sz w:val="20"/>
      <w:szCs w:val="20"/>
    </w:rPr>
  </w:style>
  <w:style w:type="character" w:customStyle="1" w:styleId="KommentarthemaZchn">
    <w:name w:val="Kommentarthema Zchn"/>
    <w:basedOn w:val="KommentartextZchn"/>
    <w:link w:val="Kommentarthema"/>
    <w:uiPriority w:val="99"/>
    <w:semiHidden/>
    <w:rsid w:val="007A0BBB"/>
    <w:rPr>
      <w:b/>
      <w:bCs/>
      <w:sz w:val="20"/>
      <w:szCs w:val="20"/>
    </w:rPr>
  </w:style>
  <w:style w:type="paragraph" w:styleId="Kopfzeile">
    <w:name w:val="header"/>
    <w:basedOn w:val="Standard"/>
    <w:link w:val="KopfzeileZchn"/>
    <w:uiPriority w:val="99"/>
    <w:unhideWhenUsed/>
    <w:rsid w:val="00E86134"/>
    <w:pPr>
      <w:tabs>
        <w:tab w:val="center" w:pos="4513"/>
        <w:tab w:val="right" w:pos="9026"/>
      </w:tabs>
    </w:pPr>
  </w:style>
  <w:style w:type="character" w:customStyle="1" w:styleId="KopfzeileZchn">
    <w:name w:val="Kopfzeile Zchn"/>
    <w:basedOn w:val="Absatz-Standardschriftart"/>
    <w:link w:val="Kopfzeile"/>
    <w:uiPriority w:val="99"/>
    <w:rsid w:val="00E86134"/>
  </w:style>
  <w:style w:type="paragraph" w:styleId="Fuzeile">
    <w:name w:val="footer"/>
    <w:basedOn w:val="Standard"/>
    <w:link w:val="FuzeileZchn"/>
    <w:uiPriority w:val="99"/>
    <w:unhideWhenUsed/>
    <w:rsid w:val="00E86134"/>
    <w:pPr>
      <w:tabs>
        <w:tab w:val="center" w:pos="4513"/>
        <w:tab w:val="right" w:pos="9026"/>
      </w:tabs>
    </w:pPr>
  </w:style>
  <w:style w:type="character" w:customStyle="1" w:styleId="FuzeileZchn">
    <w:name w:val="Fußzeile Zchn"/>
    <w:basedOn w:val="Absatz-Standardschriftart"/>
    <w:link w:val="Fuzeile"/>
    <w:uiPriority w:val="99"/>
    <w:rsid w:val="00E86134"/>
  </w:style>
  <w:style w:type="character" w:customStyle="1" w:styleId="berschrift1Zchn">
    <w:name w:val="Überschrift 1 Zchn"/>
    <w:basedOn w:val="Absatz-Standardschriftart"/>
    <w:link w:val="berschrift1"/>
    <w:uiPriority w:val="9"/>
    <w:rsid w:val="000F112C"/>
    <w:rPr>
      <w:rFonts w:asciiTheme="majorHAnsi" w:hAnsiTheme="majorHAnsi"/>
      <w:b/>
      <w:sz w:val="44"/>
      <w:szCs w:val="44"/>
      <w:u w:val="single"/>
      <w:lang w:val="en-GB"/>
    </w:rPr>
  </w:style>
  <w:style w:type="character" w:customStyle="1" w:styleId="berschrift2Zchn">
    <w:name w:val="Überschrift 2 Zchn"/>
    <w:basedOn w:val="Absatz-Standardschriftart"/>
    <w:link w:val="berschrift2"/>
    <w:uiPriority w:val="9"/>
    <w:rsid w:val="000F112C"/>
    <w:rPr>
      <w:rFonts w:asciiTheme="majorHAnsi" w:hAnsiTheme="majorHAnsi"/>
      <w:b/>
      <w:sz w:val="44"/>
      <w:szCs w:val="44"/>
      <w:u w:val="single"/>
      <w:lang w:val="en-GB"/>
    </w:rPr>
  </w:style>
  <w:style w:type="character" w:customStyle="1" w:styleId="berschrift3Zchn">
    <w:name w:val="Überschrift 3 Zchn"/>
    <w:basedOn w:val="Absatz-Standardschriftart"/>
    <w:link w:val="berschrift3"/>
    <w:uiPriority w:val="9"/>
    <w:rsid w:val="00043B44"/>
    <w:rPr>
      <w:rFonts w:asciiTheme="majorHAnsi" w:hAnsiTheme="majorHAnsi"/>
      <w:b/>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C5AD73-8BD4-413C-A6CF-D24AC752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838</Words>
  <Characters>5284</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University of Melbourne</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Arstein-Kerslake</dc:creator>
  <cp:lastModifiedBy>Franziska Witzmann</cp:lastModifiedBy>
  <cp:revision>3</cp:revision>
  <dcterms:created xsi:type="dcterms:W3CDTF">2018-02-15T11:06:00Z</dcterms:created>
  <dcterms:modified xsi:type="dcterms:W3CDTF">2019-07-23T08:33:00Z</dcterms:modified>
</cp:coreProperties>
</file>