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E9" w:rsidRPr="000F7B58" w:rsidRDefault="00C36EE9" w:rsidP="00036520">
      <w:pPr>
        <w:pStyle w:val="Titel"/>
      </w:pPr>
      <w:bookmarkStart w:id="0" w:name="_GoBack"/>
      <w:bookmarkEnd w:id="0"/>
      <w:r w:rsidRPr="000F7B58">
        <w:t>Bericht aus Genf</w:t>
      </w:r>
    </w:p>
    <w:p w:rsidR="00C36EE9" w:rsidRPr="000F7B58" w:rsidRDefault="00C36EE9" w:rsidP="00356AD7">
      <w:pPr>
        <w:pStyle w:val="Untertitel"/>
      </w:pPr>
    </w:p>
    <w:p w:rsidR="00C36EE9" w:rsidRPr="000F7B58" w:rsidRDefault="00B51FDD" w:rsidP="00356AD7">
      <w:pPr>
        <w:pStyle w:val="Untertitel"/>
      </w:pPr>
      <w:r w:rsidRPr="000F7B58">
        <w:t xml:space="preserve">Nr. </w:t>
      </w:r>
      <w:r w:rsidR="00B110DB">
        <w:rPr>
          <w:lang w:eastAsia="x-none"/>
        </w:rPr>
        <w:t>1</w:t>
      </w:r>
      <w:r w:rsidR="006A112E">
        <w:rPr>
          <w:lang w:eastAsia="x-none"/>
        </w:rPr>
        <w:t>5</w:t>
      </w:r>
      <w:r w:rsidR="00C36EE9" w:rsidRPr="000F7B58">
        <w:t xml:space="preserve"> / 201</w:t>
      </w:r>
      <w:r w:rsidR="006A112E">
        <w:rPr>
          <w:lang w:eastAsia="x-none"/>
        </w:rPr>
        <w:t>8</w:t>
      </w:r>
    </w:p>
    <w:p w:rsidR="00C36EE9" w:rsidRPr="000F7B58" w:rsidRDefault="00C36EE9" w:rsidP="008130EE">
      <w:pPr>
        <w:pStyle w:val="Untertitel"/>
      </w:pPr>
    </w:p>
    <w:p w:rsidR="00C36EE9" w:rsidRPr="000F7B58" w:rsidRDefault="00C36EE9" w:rsidP="008130EE">
      <w:pPr>
        <w:pStyle w:val="Untertitel"/>
      </w:pPr>
      <w:r w:rsidRPr="000F7B58">
        <w:t>Newsletter von Theresia Degener</w:t>
      </w:r>
    </w:p>
    <w:p w:rsidR="00C36EE9" w:rsidRPr="000F7B58" w:rsidRDefault="00C36EE9" w:rsidP="008130EE">
      <w:pPr>
        <w:pStyle w:val="Untertitel"/>
        <w:rPr>
          <w:rStyle w:val="IntensiveHervorhebung"/>
          <w:bCs/>
          <w:iCs w:val="0"/>
        </w:rPr>
      </w:pPr>
      <w:r w:rsidRPr="000F7B58">
        <w:rPr>
          <w:rStyle w:val="IntensiveHervorhebung"/>
          <w:bCs/>
          <w:iCs w:val="0"/>
        </w:rPr>
        <w:t xml:space="preserve">Mitglied des </w:t>
      </w:r>
      <w:r w:rsidR="001A7442">
        <w:rPr>
          <w:rStyle w:val="IntensiveHervorhebung"/>
          <w:bCs/>
          <w:iCs w:val="0"/>
        </w:rPr>
        <w:t>UN</w:t>
      </w:r>
      <w:r w:rsidRPr="000F7B58">
        <w:rPr>
          <w:rStyle w:val="IntensiveHervorhebung"/>
          <w:bCs/>
          <w:iCs w:val="0"/>
        </w:rPr>
        <w:t>-Ausschusses für die Rechte von Menschen mit B</w:t>
      </w:r>
      <w:r w:rsidRPr="000F7B58">
        <w:rPr>
          <w:rStyle w:val="IntensiveHervorhebung"/>
          <w:bCs/>
          <w:iCs w:val="0"/>
        </w:rPr>
        <w:t>e</w:t>
      </w:r>
      <w:r w:rsidRPr="000F7B58">
        <w:rPr>
          <w:rStyle w:val="IntensiveHervorhebung"/>
          <w:bCs/>
          <w:iCs w:val="0"/>
        </w:rPr>
        <w:t>hinderungen</w:t>
      </w:r>
    </w:p>
    <w:p w:rsidR="00C36EE9" w:rsidRPr="001A7442" w:rsidRDefault="00C36EE9" w:rsidP="00155927">
      <w:pPr>
        <w:rPr>
          <w:lang w:val="x-none"/>
        </w:rPr>
      </w:pPr>
    </w:p>
    <w:p w:rsidR="00C36EE9" w:rsidRPr="00BB069E" w:rsidRDefault="00C36EE9" w:rsidP="00EF3FE2">
      <w:pPr>
        <w:pStyle w:val="berschrift1"/>
        <w:rPr>
          <w:u w:val="none"/>
        </w:rPr>
      </w:pPr>
      <w:bookmarkStart w:id="1" w:name="_Toc308763850"/>
      <w:bookmarkStart w:id="2" w:name="_Toc308764017"/>
      <w:bookmarkStart w:id="3" w:name="_Toc309995987"/>
      <w:bookmarkStart w:id="4" w:name="_Toc310002357"/>
      <w:bookmarkStart w:id="5" w:name="_Toc311202946"/>
      <w:bookmarkStart w:id="6" w:name="_Toc311207190"/>
      <w:bookmarkStart w:id="7" w:name="_Toc326176651"/>
      <w:bookmarkStart w:id="8" w:name="_Toc372876706"/>
      <w:bookmarkStart w:id="9" w:name="_Toc387218728"/>
      <w:bookmarkStart w:id="10" w:name="_Toc387238430"/>
      <w:bookmarkStart w:id="11" w:name="_Toc387780159"/>
      <w:bookmarkStart w:id="12" w:name="_Toc387835327"/>
      <w:bookmarkStart w:id="13" w:name="_Toc405822921"/>
      <w:bookmarkStart w:id="14" w:name="_Toc436293555"/>
      <w:bookmarkStart w:id="15" w:name="_Toc436337706"/>
      <w:bookmarkStart w:id="16" w:name="_Toc436373941"/>
      <w:bookmarkStart w:id="17" w:name="_Toc436454415"/>
      <w:bookmarkStart w:id="18" w:name="_Toc455130438"/>
      <w:bookmarkStart w:id="19" w:name="_Toc455431115"/>
      <w:bookmarkStart w:id="20" w:name="_Toc456277520"/>
      <w:bookmarkStart w:id="21" w:name="_Toc466276919"/>
      <w:bookmarkStart w:id="22" w:name="_Toc466541493"/>
      <w:bookmarkStart w:id="23" w:name="_Toc468358799"/>
      <w:bookmarkStart w:id="24" w:name="_Toc484195073"/>
      <w:bookmarkStart w:id="25" w:name="_Toc485190690"/>
      <w:bookmarkStart w:id="26" w:name="_Toc497756138"/>
      <w:bookmarkStart w:id="27" w:name="_Toc499289364"/>
      <w:bookmarkStart w:id="28" w:name="_Toc520287693"/>
      <w:r w:rsidRPr="00BB069E">
        <w:rPr>
          <w:u w:val="none"/>
        </w:rPr>
        <w:t>Editorial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0AA1" w:rsidRDefault="00CF0AA1" w:rsidP="00CF0AA1">
      <w:r>
        <w:t>Liebe Leserinnen und Leser,</w:t>
      </w:r>
    </w:p>
    <w:p w:rsidR="00DA1C9D" w:rsidRDefault="00893843" w:rsidP="00874D30">
      <w:pPr>
        <w:spacing w:after="0"/>
      </w:pPr>
      <w:r>
        <w:t xml:space="preserve">die </w:t>
      </w:r>
      <w:r w:rsidR="00EA03E1">
        <w:t>19.</w:t>
      </w:r>
      <w:r>
        <w:t xml:space="preserve"> Tagung des Fachausschusses der </w:t>
      </w:r>
      <w:r w:rsidR="00EA03E1">
        <w:t xml:space="preserve">UN </w:t>
      </w:r>
      <w:r>
        <w:t>BRK konnte wiederum erfolgreich</w:t>
      </w:r>
      <w:r w:rsidR="00407FD8" w:rsidRPr="00407FD8">
        <w:t xml:space="preserve"> </w:t>
      </w:r>
      <w:r w:rsidR="00407FD8">
        <w:t>beendet werden</w:t>
      </w:r>
      <w:r>
        <w:t>, wenngleich unter enormen Belastungen des Sekretariats w</w:t>
      </w:r>
      <w:r w:rsidR="00EA03E1">
        <w:t>egen</w:t>
      </w:r>
      <w:r>
        <w:t xml:space="preserve"> der Budgetkürzungen. Als besond</w:t>
      </w:r>
      <w:r>
        <w:t>e</w:t>
      </w:r>
      <w:r>
        <w:t>res Ereignis muss die Verabschiedung der 6.</w:t>
      </w:r>
      <w:r w:rsidR="00407FD8">
        <w:t> </w:t>
      </w:r>
      <w:r>
        <w:t>Allgemeinen Bemerkungen gewertet werden, weil mit ihr ein neues Gleichheitskonzept in das internationale Recht eingeführt wurde. Bedauerlich ist, dass die fünf Textstellen zu sexueller Orientierung und Genderidentität, die im veröffen</w:t>
      </w:r>
      <w:r>
        <w:t>t</w:t>
      </w:r>
      <w:r>
        <w:t>lichten Entwurf vom 31.</w:t>
      </w:r>
      <w:r w:rsidR="00EA03E1">
        <w:t xml:space="preserve"> August </w:t>
      </w:r>
      <w:r>
        <w:t xml:space="preserve">2017 noch enthalten waren, auf eine </w:t>
      </w:r>
      <w:r w:rsidR="00EA03E1">
        <w:t>e</w:t>
      </w:r>
      <w:r>
        <w:t>inzige reduziert wurde</w:t>
      </w:r>
      <w:r w:rsidR="00EA03E1">
        <w:t>n</w:t>
      </w:r>
      <w:r>
        <w:t>. Dieser Rückschritt hinsichtlich LGBTI-Rechte</w:t>
      </w:r>
      <w:r w:rsidR="00EA03E1">
        <w:t>n</w:t>
      </w:r>
      <w:r>
        <w:t xml:space="preserve"> ist Ausdruck einer anhaltenden Diskussion im Fachausschuss. </w:t>
      </w:r>
      <w:r w:rsidR="0072510F">
        <w:t>Sie verläuft gege</w:t>
      </w:r>
      <w:r w:rsidR="0072510F">
        <w:t>n</w:t>
      </w:r>
      <w:r w:rsidR="0072510F">
        <w:t>sätzlich zu Entwicklungen in anderen Me</w:t>
      </w:r>
      <w:r w:rsidR="0072510F">
        <w:t>n</w:t>
      </w:r>
      <w:r w:rsidR="0072510F">
        <w:t>schenrechtsgremien der Vereinten Nationen, wie z.B. dem Menschenrechtsrat, die das Thema zunehmend inklusiv aufnehmen. Es ist meine große Hoffnung, dass sich diese Entwicklung mit einer neuen Besetzung des Ausschusses ab 2019 u</w:t>
      </w:r>
      <w:r w:rsidR="0072510F">
        <w:t>m</w:t>
      </w:r>
      <w:r w:rsidR="0072510F">
        <w:t>kehren lässt. Dazu gibt das Wahlergebnis der 11.</w:t>
      </w:r>
      <w:r w:rsidR="00EA03E1">
        <w:t> </w:t>
      </w:r>
      <w:r w:rsidR="0072510F">
        <w:t>Staatenkonferenz</w:t>
      </w:r>
      <w:r w:rsidR="00EA03E1">
        <w:t>,</w:t>
      </w:r>
      <w:r w:rsidR="0072510F">
        <w:t xml:space="preserve"> die vom 12.-14.</w:t>
      </w:r>
      <w:r w:rsidR="00EA03E1">
        <w:t xml:space="preserve"> </w:t>
      </w:r>
      <w:r w:rsidR="0072510F">
        <w:t xml:space="preserve">Juni 2018 in New York tagte, Anlass. Erfreulicherweise wurden sechs Frauen, unter ihnen </w:t>
      </w:r>
      <w:r w:rsidR="00EA03E1">
        <w:t>fünf</w:t>
      </w:r>
      <w:r w:rsidR="0072510F">
        <w:t>, die sich als b</w:t>
      </w:r>
      <w:r w:rsidR="0072510F">
        <w:t>e</w:t>
      </w:r>
      <w:r w:rsidR="0072510F">
        <w:t>hindert definieren, in den Fachausschuss gewählt. Die Liste der Mit</w:t>
      </w:r>
      <w:r w:rsidR="00874D30">
        <w:t>glieder ab 2019 finden Sie hier:</w:t>
      </w:r>
      <w:r w:rsidR="00BB069E">
        <w:t xml:space="preserve"> </w:t>
      </w:r>
      <w:hyperlink r:id="rId9" w:history="1">
        <w:r w:rsidR="00DA1C9D" w:rsidRPr="000B62B7">
          <w:rPr>
            <w:rStyle w:val="Hyperlink"/>
          </w:rPr>
          <w:t>https://ohchr.org/EN/HRBodies/CRPD/Pages/Membership.aspx</w:t>
        </w:r>
      </w:hyperlink>
      <w:r w:rsidR="00DA1C9D">
        <w:t>. Unter den neu gewählten Mitgliedern ist auch die renommierte Rechts- und Disability Studies-</w:t>
      </w:r>
      <w:r w:rsidR="00EA03E1">
        <w:t>W</w:t>
      </w:r>
      <w:r w:rsidR="00DA1C9D">
        <w:t>issenschaftlerin Rosemary Kayess aus Australien. Mit ihrer Wahl als Nachfolgerin kann ich beruhigt zum 31.</w:t>
      </w:r>
      <w:r w:rsidR="00EA03E1">
        <w:t xml:space="preserve"> Dezember </w:t>
      </w:r>
      <w:r w:rsidR="00DA1C9D">
        <w:t>2018</w:t>
      </w:r>
      <w:r w:rsidR="00EA03E1">
        <w:t xml:space="preserve"> als Vorsitzende und Mitglied des Fachausschusses</w:t>
      </w:r>
      <w:r w:rsidR="00DA1C9D">
        <w:t xml:space="preserve"> a</w:t>
      </w:r>
      <w:r w:rsidR="00DA1C9D">
        <w:t>b</w:t>
      </w:r>
      <w:r w:rsidR="00DA1C9D">
        <w:t>treten.</w:t>
      </w:r>
    </w:p>
    <w:p w:rsidR="00874D30" w:rsidRDefault="00874D30" w:rsidP="00874D30">
      <w:pPr>
        <w:spacing w:after="0"/>
      </w:pPr>
    </w:p>
    <w:p w:rsidR="0072510F" w:rsidRDefault="0072510F" w:rsidP="00CF0AA1">
      <w:r>
        <w:t>Weniger erfreulich ist die Entwicklung im Europarat zum Oviedo Protokol</w:t>
      </w:r>
      <w:r w:rsidR="00DA1C9D">
        <w:t>l</w:t>
      </w:r>
      <w:r>
        <w:t xml:space="preserve"> zur Bi</w:t>
      </w:r>
      <w:r>
        <w:t>o</w:t>
      </w:r>
      <w:r>
        <w:t>medizin-Konvention</w:t>
      </w:r>
      <w:r w:rsidR="0011391B">
        <w:t xml:space="preserve"> bezüglich Zwangsbehandlung und Zwangseinweisung psy</w:t>
      </w:r>
      <w:r w:rsidR="00EA03E1">
        <w:softHyphen/>
      </w:r>
      <w:r w:rsidR="0011391B">
        <w:t>cho-so</w:t>
      </w:r>
      <w:r w:rsidR="00EA03E1">
        <w:softHyphen/>
      </w:r>
      <w:r w:rsidR="0011391B">
        <w:t>zial behinderter Menschen</w:t>
      </w:r>
      <w:r w:rsidR="00DA1C9D">
        <w:t xml:space="preserve">. </w:t>
      </w:r>
      <w:r w:rsidR="0011391B">
        <w:t>Der</w:t>
      </w:r>
      <w:r w:rsidR="00DA1C9D">
        <w:t xml:space="preserve"> Pr</w:t>
      </w:r>
      <w:r w:rsidR="00DA1C9D">
        <w:t>o</w:t>
      </w:r>
      <w:r w:rsidR="00DA1C9D">
        <w:t xml:space="preserve">tokoll-Entwurf </w:t>
      </w:r>
      <w:r w:rsidR="0011391B">
        <w:t>unterläuft den Menschenrechtsstandard, den die UN BRK eindeutig setzt. In einem Brief habe ich zusam</w:t>
      </w:r>
      <w:r w:rsidR="00EA03E1">
        <w:softHyphen/>
      </w:r>
      <w:r w:rsidR="00CA4BF3">
        <w:t>men mit der UN-</w:t>
      </w:r>
      <w:r w:rsidR="0011391B">
        <w:t>Sonderberichterstatterin Catalina Devandas dies dem Bioethik-Ausschuss des Europarates dargelegt. Viele andere kritische Stimmen haben sich ebenfalls gegen dieses Zusatzprotokoll ausgesprochen, u.a. auch Portugal, das in einer Verbalnote erklärte, dem En</w:t>
      </w:r>
      <w:r w:rsidR="0011391B">
        <w:t>t</w:t>
      </w:r>
      <w:r w:rsidR="0011391B">
        <w:t xml:space="preserve">wurf nicht zustimmen zu können. </w:t>
      </w:r>
      <w:r w:rsidR="00B1517A">
        <w:t>Es ist zu hoffen, dass auch Deutschland sich dieser Haltung a</w:t>
      </w:r>
      <w:r w:rsidR="00B1517A">
        <w:t>n</w:t>
      </w:r>
      <w:r w:rsidR="00B1517A">
        <w:t>schließt.</w:t>
      </w:r>
    </w:p>
    <w:p w:rsidR="0072510F" w:rsidRDefault="00B1517A" w:rsidP="00CF0AA1">
      <w:r>
        <w:t>Zu den Tagungen in Genf nehme ich in der Regel eine Gruppe Studierender mit, die einige Tage das öffentliche Tagesgesc</w:t>
      </w:r>
      <w:r w:rsidR="00D15631">
        <w:t>häft des Ausschusses beobachten kön</w:t>
      </w:r>
      <w:r w:rsidR="00EA03E1">
        <w:softHyphen/>
      </w:r>
      <w:r w:rsidR="00D15631">
        <w:t xml:space="preserve">nen. </w:t>
      </w:r>
      <w:r>
        <w:t>Die</w:t>
      </w:r>
      <w:r w:rsidR="00D15631">
        <w:t>ses M</w:t>
      </w:r>
      <w:r>
        <w:t>al kamen nicht nur Studi</w:t>
      </w:r>
      <w:r>
        <w:t>e</w:t>
      </w:r>
      <w:r>
        <w:t>rende der Rechtswissenschaft aus Maa</w:t>
      </w:r>
      <w:r>
        <w:t>s</w:t>
      </w:r>
      <w:r>
        <w:t>tricht und der Sozialen Arbeit aus Frankfurt mit nach Genf. Auch eine niederländische Selbstvertretungsgruppe von Menschen mit anderen Ler</w:t>
      </w:r>
      <w:r>
        <w:t>n</w:t>
      </w:r>
      <w:r>
        <w:t>bedingungen, die sich „</w:t>
      </w:r>
      <w:r w:rsidR="0072510F">
        <w:t>LFB Wolvega</w:t>
      </w:r>
      <w:r>
        <w:t>“ nennt, war mit von der Partie. D</w:t>
      </w:r>
      <w:r>
        <w:t>e</w:t>
      </w:r>
      <w:r>
        <w:t>ren Highlight war dann eine persönliches Treffen mit R</w:t>
      </w:r>
      <w:r>
        <w:t>o</w:t>
      </w:r>
      <w:r>
        <w:t xml:space="preserve">bert Martin, dem Neuseeländischen Experten des Ausschusses, </w:t>
      </w:r>
      <w:r w:rsidR="00D15631">
        <w:t>ebenfalls Mensch mit anderen Lernbedingu</w:t>
      </w:r>
      <w:r w:rsidR="00D15631">
        <w:t>n</w:t>
      </w:r>
      <w:r w:rsidR="00D15631">
        <w:t>gen. Insgesamt eine gelungene Tagung!</w:t>
      </w:r>
    </w:p>
    <w:p w:rsidR="004C1891" w:rsidRDefault="004C1891" w:rsidP="00CF0AA1"/>
    <w:p w:rsidR="00CF0AA1" w:rsidRDefault="00CF0AA1" w:rsidP="00CF0AA1">
      <w:r>
        <w:t>Ihre Theresia Degener</w:t>
      </w:r>
    </w:p>
    <w:p w:rsidR="00EE2DF5" w:rsidRDefault="00EE2DF5" w:rsidP="004C1891">
      <w:pPr>
        <w:spacing w:after="0"/>
      </w:pPr>
    </w:p>
    <w:p w:rsidR="00EE2DF5" w:rsidRPr="00EE2DF5" w:rsidRDefault="00EE2DF5" w:rsidP="004C1891">
      <w:pPr>
        <w:spacing w:after="0"/>
        <w:rPr>
          <w:b/>
          <w:bCs/>
          <w:szCs w:val="28"/>
          <w:u w:val="single"/>
        </w:rPr>
      </w:pPr>
      <w:r w:rsidRPr="00EE2DF5">
        <w:rPr>
          <w:b/>
          <w:bCs/>
          <w:szCs w:val="28"/>
          <w:u w:val="single"/>
        </w:rPr>
        <w:t xml:space="preserve">Anmerkung der Redaktion: </w:t>
      </w:r>
    </w:p>
    <w:p w:rsidR="00D6192C" w:rsidRDefault="00EE2DF5" w:rsidP="004C1891">
      <w:pPr>
        <w:spacing w:after="0"/>
      </w:pPr>
      <w:r>
        <w:t>Wir möchten allen, die sich den Bericht aus Genf von einem Screenreader vorlesen lassen oder die unsere Audiofassung nutzen, ein ungestörtes Hörerlebnis ermöglichen. Aus diesem Grund verzichten wir</w:t>
      </w:r>
      <w:r w:rsidR="00D6192C">
        <w:t xml:space="preserve"> </w:t>
      </w:r>
      <w:r>
        <w:t xml:space="preserve">in </w:t>
      </w:r>
      <w:r w:rsidR="00D6192C">
        <w:t xml:space="preserve">der vorliegenden RTF-Version des </w:t>
      </w:r>
      <w:r>
        <w:t>Berichts</w:t>
      </w:r>
      <w:r w:rsidR="00D6192C">
        <w:t xml:space="preserve"> auf geschlechtergerechte Sprache</w:t>
      </w:r>
      <w:r>
        <w:t>. In der Regel kennzeichnen wir Geschlechtervielfalt</w:t>
      </w:r>
      <w:r w:rsidR="00D6192C">
        <w:t xml:space="preserve">, indem </w:t>
      </w:r>
      <w:r>
        <w:t xml:space="preserve">wir in das Wort </w:t>
      </w:r>
      <w:r w:rsidR="00D6192C">
        <w:t>ein Sternchen einfüg</w:t>
      </w:r>
      <w:r>
        <w:t>en</w:t>
      </w:r>
      <w:r w:rsidR="00D6192C">
        <w:t xml:space="preserve">, z.B. Expert*in. </w:t>
      </w:r>
      <w:r>
        <w:t>Statt des Sternchens verwenden wir hier durchgehend die weibliche Form, solange dies den Sinn der Au</w:t>
      </w:r>
      <w:r>
        <w:t>s</w:t>
      </w:r>
      <w:r>
        <w:t xml:space="preserve">sage nicht entstellt, d.h., wenn etwa nur Männer gemeint wären. </w:t>
      </w:r>
    </w:p>
    <w:p w:rsidR="00EE2DF5" w:rsidRDefault="00EE2DF5" w:rsidP="00BB069E">
      <w:pPr>
        <w:spacing w:after="0"/>
        <w:rPr>
          <w:b/>
        </w:rPr>
      </w:pPr>
    </w:p>
    <w:p w:rsidR="00C36EE9" w:rsidRPr="000F7B58" w:rsidRDefault="00C36EE9" w:rsidP="00BB069E">
      <w:pPr>
        <w:spacing w:after="0"/>
        <w:rPr>
          <w:b/>
        </w:rPr>
      </w:pPr>
      <w:r w:rsidRPr="000F7B58">
        <w:rPr>
          <w:b/>
        </w:rPr>
        <w:t xml:space="preserve">Der „Bericht aus Genf“ steht auch als </w:t>
      </w:r>
      <w:r w:rsidRPr="00E23FE4">
        <w:rPr>
          <w:b/>
        </w:rPr>
        <w:t>Download</w:t>
      </w:r>
      <w:r w:rsidRPr="000F7B58">
        <w:rPr>
          <w:b/>
        </w:rPr>
        <w:t xml:space="preserve"> zur Verfügung</w:t>
      </w:r>
      <w:r w:rsidR="00BB069E">
        <w:rPr>
          <w:b/>
        </w:rPr>
        <w:t xml:space="preserve">: </w:t>
      </w:r>
      <w:r w:rsidR="00BB069E" w:rsidRPr="008235CB">
        <w:rPr>
          <w:rStyle w:val="Hyperlink"/>
          <w:rFonts w:ascii="Arial" w:hAnsi="Arial" w:cs="Arial"/>
          <w:b/>
          <w:sz w:val="22"/>
        </w:rPr>
        <w:t>http://www.efh-bochum.de/index.php/hauptamtlich-lehrende.html?show=23</w:t>
      </w:r>
      <w:r w:rsidR="00BB069E" w:rsidRPr="00FD302D">
        <w:rPr>
          <w:rFonts w:ascii="Arial" w:hAnsi="Arial" w:cs="Arial"/>
          <w:b/>
          <w:sz w:val="22"/>
        </w:rPr>
        <w:t>.</w:t>
      </w:r>
      <w:r w:rsidRPr="000F7B58">
        <w:rPr>
          <w:b/>
        </w:rPr>
        <w:t>.</w:t>
      </w:r>
      <w:r w:rsidR="007B7EAB" w:rsidRPr="000F7B58">
        <w:rPr>
          <w:b/>
        </w:rPr>
        <w:t xml:space="preserve"> </w:t>
      </w:r>
    </w:p>
    <w:p w:rsidR="004C1891" w:rsidRDefault="004C1891" w:rsidP="008011AB">
      <w:pPr>
        <w:pStyle w:val="berschrift1"/>
      </w:pPr>
      <w:bookmarkStart w:id="29" w:name="_Toc405822922"/>
      <w:bookmarkStart w:id="30" w:name="_Toc436293556"/>
      <w:bookmarkStart w:id="31" w:name="_Toc436337707"/>
      <w:bookmarkStart w:id="32" w:name="_Toc436373942"/>
      <w:bookmarkStart w:id="33" w:name="_Toc436454416"/>
      <w:bookmarkStart w:id="34" w:name="_Toc455130439"/>
      <w:bookmarkStart w:id="35" w:name="_Toc455431116"/>
      <w:bookmarkStart w:id="36" w:name="_Toc456277521"/>
      <w:bookmarkStart w:id="37" w:name="_Toc466276920"/>
      <w:bookmarkStart w:id="38" w:name="_Toc466541494"/>
      <w:bookmarkStart w:id="39" w:name="_Toc468358800"/>
      <w:bookmarkStart w:id="40" w:name="_Toc484195074"/>
      <w:bookmarkStart w:id="41" w:name="_Toc485190691"/>
      <w:bookmarkStart w:id="42" w:name="_Toc497756139"/>
      <w:bookmarkStart w:id="43" w:name="_Toc499289365"/>
      <w:bookmarkStart w:id="44" w:name="_Toc520287694"/>
      <w:bookmarkStart w:id="45" w:name="_Toc308763851"/>
      <w:bookmarkStart w:id="46" w:name="_Toc308764018"/>
      <w:bookmarkStart w:id="47" w:name="_Toc309995988"/>
      <w:bookmarkStart w:id="48" w:name="_Toc310002358"/>
      <w:bookmarkStart w:id="49" w:name="_Toc311202947"/>
      <w:bookmarkStart w:id="50" w:name="_Toc311207191"/>
      <w:bookmarkStart w:id="51" w:name="_Toc326176652"/>
      <w:bookmarkStart w:id="52" w:name="_Toc372876707"/>
      <w:bookmarkStart w:id="53" w:name="_Toc387218729"/>
      <w:bookmarkStart w:id="54" w:name="_Toc387238431"/>
      <w:bookmarkStart w:id="55" w:name="_Toc387780160"/>
    </w:p>
    <w:p w:rsidR="00CC7272" w:rsidRDefault="00575104" w:rsidP="008011AB">
      <w:pPr>
        <w:pStyle w:val="berschrift1"/>
      </w:pPr>
      <w:r>
        <w:t>Inhalt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23FE4" w:rsidRDefault="00E23FE4" w:rsidP="00E23FE4">
      <w:pPr>
        <w:spacing w:after="0"/>
      </w:pPr>
      <w:r>
        <w:t>Aktueller Status der UN-BRK</w:t>
      </w:r>
    </w:p>
    <w:p w:rsidR="00E23FE4" w:rsidRDefault="00E23FE4" w:rsidP="00E23FE4">
      <w:pPr>
        <w:spacing w:after="0"/>
      </w:pPr>
      <w:r>
        <w:t>Aktueller Status des Fakultativprotokolls</w:t>
      </w:r>
    </w:p>
    <w:p w:rsidR="00E23FE4" w:rsidRDefault="00E23FE4" w:rsidP="00E23FE4">
      <w:pPr>
        <w:spacing w:after="0"/>
      </w:pPr>
      <w:r>
        <w:t>19. Sitzung des UN-BRK-Ausschusses in Genf</w:t>
      </w:r>
    </w:p>
    <w:p w:rsidR="00E23FE4" w:rsidRDefault="00E23FE4" w:rsidP="00E23FE4">
      <w:pPr>
        <w:spacing w:after="0"/>
      </w:pPr>
      <w:r>
        <w:t>Staatenberichte</w:t>
      </w:r>
    </w:p>
    <w:p w:rsidR="00E23FE4" w:rsidRDefault="00E23FE4" w:rsidP="00E23FE4">
      <w:pPr>
        <w:spacing w:after="0"/>
      </w:pPr>
      <w:r>
        <w:t>Allgemeine Bemerkungen zu Art. 5 UN BRK verabschiedet</w:t>
      </w:r>
    </w:p>
    <w:p w:rsidR="00E23FE4" w:rsidRDefault="00E23FE4" w:rsidP="00E23FE4">
      <w:pPr>
        <w:spacing w:after="0"/>
      </w:pPr>
      <w:r>
        <w:t>Entwurf für Allgemeine Bemerkungen zu Art. 4.3 und 33.3 UN BRK</w:t>
      </w:r>
    </w:p>
    <w:p w:rsidR="00E23FE4" w:rsidRDefault="00E23FE4" w:rsidP="00E23FE4">
      <w:pPr>
        <w:spacing w:after="0"/>
      </w:pPr>
      <w:r>
        <w:t>Gemeinsame Sitzung und Stellungnahme mit GANHRI</w:t>
      </w:r>
    </w:p>
    <w:p w:rsidR="00E23FE4" w:rsidRDefault="00E23FE4" w:rsidP="00E23FE4">
      <w:pPr>
        <w:spacing w:after="0"/>
      </w:pPr>
      <w:r>
        <w:t>Statement zum Internationalen Tag der Gebärdensprache</w:t>
      </w:r>
    </w:p>
    <w:p w:rsidR="00E23FE4" w:rsidRDefault="00E23FE4" w:rsidP="00E23FE4">
      <w:pPr>
        <w:spacing w:after="0"/>
      </w:pPr>
      <w:r>
        <w:t>Begleitveranstaltungen zur 19. Ausschuss-Sitzung</w:t>
      </w:r>
    </w:p>
    <w:p w:rsidR="00E23FE4" w:rsidRDefault="00E23FE4" w:rsidP="00E23FE4">
      <w:pPr>
        <w:spacing w:after="0"/>
      </w:pPr>
      <w:r>
        <w:t>Hintergrund: Die Mitglieder des Ausschusses – Teil 13</w:t>
      </w:r>
    </w:p>
    <w:p w:rsidR="00E23FE4" w:rsidRDefault="00E23FE4" w:rsidP="00E23FE4">
      <w:pPr>
        <w:spacing w:after="0"/>
      </w:pPr>
      <w:r>
        <w:t>Impressum</w:t>
      </w:r>
      <w:bookmarkStart w:id="56" w:name="_Toc405822923"/>
      <w:bookmarkStart w:id="57" w:name="_Toc520287695"/>
      <w:bookmarkEnd w:id="45"/>
      <w:bookmarkEnd w:id="46"/>
      <w:bookmarkEnd w:id="47"/>
      <w:bookmarkEnd w:id="48"/>
      <w:bookmarkEnd w:id="49"/>
      <w:bookmarkEnd w:id="50"/>
      <w:bookmarkEnd w:id="51"/>
      <w:bookmarkEnd w:id="52"/>
      <w:bookmarkEnd w:id="53"/>
      <w:bookmarkEnd w:id="54"/>
      <w:bookmarkEnd w:id="55"/>
    </w:p>
    <w:p w:rsidR="00C36EE9" w:rsidRPr="000F7B58" w:rsidRDefault="00C36EE9" w:rsidP="005B688C">
      <w:pPr>
        <w:pStyle w:val="berschrift1"/>
      </w:pPr>
      <w:r w:rsidRPr="000F7B58">
        <w:t xml:space="preserve">Aktueller Status der </w:t>
      </w:r>
      <w:r w:rsidR="00EA52C8">
        <w:t>UN-</w:t>
      </w:r>
      <w:r w:rsidRPr="000F7B58">
        <w:t>Behindertenrechtskonvention</w:t>
      </w:r>
      <w:bookmarkEnd w:id="56"/>
      <w:bookmarkEnd w:id="57"/>
    </w:p>
    <w:p w:rsidR="00C36EE9" w:rsidRPr="000F7B58" w:rsidRDefault="00B37515" w:rsidP="001D6C6B">
      <w:pPr>
        <w:spacing w:after="0"/>
      </w:pPr>
      <w:r>
        <w:t>1</w:t>
      </w:r>
      <w:r w:rsidR="00DB72E0">
        <w:t>7</w:t>
      </w:r>
      <w:r w:rsidR="006A112E">
        <w:t>7</w:t>
      </w:r>
      <w:r w:rsidR="00C36EE9" w:rsidRPr="000F7B58">
        <w:t xml:space="preserve"> Vertragsstaaten</w:t>
      </w:r>
    </w:p>
    <w:p w:rsidR="00C36EE9" w:rsidRPr="000F7B58" w:rsidRDefault="00CF26E9" w:rsidP="001D6C6B">
      <w:r w:rsidRPr="000F7B58">
        <w:t>1</w:t>
      </w:r>
      <w:r w:rsidR="00EF21B1">
        <w:t>6</w:t>
      </w:r>
      <w:r w:rsidR="006A112E">
        <w:t>1</w:t>
      </w:r>
      <w:r w:rsidR="00C36EE9" w:rsidRPr="000F7B58">
        <w:t xml:space="preserve"> Unterzeichner </w:t>
      </w:r>
    </w:p>
    <w:p w:rsidR="00C36EE9" w:rsidRPr="000F7B58" w:rsidRDefault="00C36EE9" w:rsidP="001D6C6B">
      <w:pPr>
        <w:pStyle w:val="berschrift1"/>
      </w:pPr>
      <w:bookmarkStart w:id="58" w:name="_Toc405822924"/>
      <w:bookmarkStart w:id="59" w:name="_Toc520287696"/>
      <w:r w:rsidRPr="000F7B58">
        <w:t xml:space="preserve">Aktueller Status des </w:t>
      </w:r>
      <w:r w:rsidR="00256680">
        <w:t>Fakultativp</w:t>
      </w:r>
      <w:r w:rsidRPr="000F7B58">
        <w:t>rotokolls</w:t>
      </w:r>
      <w:bookmarkEnd w:id="58"/>
      <w:bookmarkEnd w:id="59"/>
    </w:p>
    <w:p w:rsidR="00C36EE9" w:rsidRPr="00B37515" w:rsidRDefault="002051EC" w:rsidP="001D6C6B">
      <w:pPr>
        <w:spacing w:after="0"/>
      </w:pPr>
      <w:r>
        <w:t>92</w:t>
      </w:r>
      <w:r w:rsidR="00C36EE9" w:rsidRPr="00B37515">
        <w:t xml:space="preserve"> Vertragsstaaten</w:t>
      </w:r>
    </w:p>
    <w:p w:rsidR="00C36EE9" w:rsidRPr="000F7B58" w:rsidRDefault="00C36EE9" w:rsidP="001D6C6B">
      <w:r w:rsidRPr="00B37515">
        <w:t>9</w:t>
      </w:r>
      <w:r w:rsidR="00E702FC" w:rsidRPr="00B37515">
        <w:t>2</w:t>
      </w:r>
      <w:r w:rsidRPr="00B37515">
        <w:t xml:space="preserve"> Un</w:t>
      </w:r>
      <w:r w:rsidRPr="000F7B58">
        <w:t xml:space="preserve">terzeichner </w:t>
      </w:r>
    </w:p>
    <w:p w:rsidR="00E23FE4" w:rsidRDefault="00C36EE9" w:rsidP="00E23FE4">
      <w:r w:rsidRPr="00E23FE4">
        <w:rPr>
          <w:rFonts w:cs="Utsaah"/>
        </w:rPr>
        <w:t xml:space="preserve">Text der </w:t>
      </w:r>
      <w:r w:rsidR="001A7442" w:rsidRPr="00E23FE4">
        <w:rPr>
          <w:rFonts w:cs="Utsaah"/>
        </w:rPr>
        <w:t>UN</w:t>
      </w:r>
      <w:r w:rsidRPr="00E23FE4">
        <w:rPr>
          <w:rFonts w:cs="Utsaah"/>
        </w:rPr>
        <w:t>-Behindertenrechtskonvention</w:t>
      </w:r>
      <w:r w:rsidRPr="000F7B58">
        <w:t xml:space="preserve"> in der Schattenübersetzung des „Netzwerk Artikel 3“</w:t>
      </w:r>
      <w:r w:rsidR="00E23FE4">
        <w:t xml:space="preserve">: </w:t>
      </w:r>
      <w:hyperlink r:id="rId10" w:history="1">
        <w:r w:rsidR="00E23FE4" w:rsidRPr="00CF2A06">
          <w:rPr>
            <w:rStyle w:val="Hyperlink"/>
          </w:rPr>
          <w:t>http://www.institut-fuer-menschenrechte.de/de/menschenrechtsinstrumente/vereinte-nationen/menschenrechtsabkommen/behindertenrechtskonvention-crpd.html#c1911</w:t>
        </w:r>
      </w:hyperlink>
      <w:r w:rsidR="00E23FE4">
        <w:t xml:space="preserve"> </w:t>
      </w:r>
      <w:r w:rsidR="00E23FE4" w:rsidRPr="00E23FE4">
        <w:t xml:space="preserve">Mit dem </w:t>
      </w:r>
      <w:hyperlink r:id="rId11" w:history="1">
        <w:r w:rsidR="00E23FE4" w:rsidRPr="00E23FE4">
          <w:t>Bu</w:t>
        </w:r>
        <w:r w:rsidR="00E23FE4" w:rsidRPr="00E23FE4">
          <w:t>n</w:t>
        </w:r>
        <w:r w:rsidR="00E23FE4" w:rsidRPr="00E23FE4">
          <w:t xml:space="preserve">desgesetzblatt Jahrgang 2008 Teil II Nr. 35 </w:t>
        </w:r>
      </w:hyperlink>
      <w:r w:rsidR="00E23FE4" w:rsidRPr="00E23FE4">
        <w:t xml:space="preserve"> liegt zwar eine „offizielle“ Übersetzung vor, allerdings ist sie nicht zufriedenste</w:t>
      </w:r>
      <w:r w:rsidR="00E23FE4" w:rsidRPr="00E23FE4">
        <w:t>l</w:t>
      </w:r>
      <w:r w:rsidR="00E23FE4" w:rsidRPr="00E23FE4">
        <w:t>lend.</w:t>
      </w:r>
    </w:p>
    <w:p w:rsidR="00CF4DE8" w:rsidRDefault="00CF4DE8" w:rsidP="00E23FE4">
      <w:pPr>
        <w:spacing w:after="0"/>
        <w:rPr>
          <w:b/>
        </w:rPr>
      </w:pPr>
    </w:p>
    <w:p w:rsidR="00C36EE9" w:rsidRPr="000F7B58" w:rsidRDefault="00C36EE9" w:rsidP="00E23FE4">
      <w:pPr>
        <w:spacing w:after="0"/>
        <w:rPr>
          <w:b/>
        </w:rPr>
      </w:pPr>
      <w:r w:rsidRPr="000F7B58">
        <w:rPr>
          <w:b/>
        </w:rPr>
        <w:lastRenderedPageBreak/>
        <w:t xml:space="preserve">Was ist der </w:t>
      </w:r>
      <w:r w:rsidR="001A7442">
        <w:rPr>
          <w:b/>
        </w:rPr>
        <w:t>UN</w:t>
      </w:r>
      <w:r w:rsidRPr="000F7B58">
        <w:rPr>
          <w:b/>
        </w:rPr>
        <w:t>-Ausschuss zur Behindertenrechtsko</w:t>
      </w:r>
      <w:r w:rsidRPr="000F7B58">
        <w:rPr>
          <w:b/>
        </w:rPr>
        <w:t>n</w:t>
      </w:r>
      <w:r w:rsidRPr="000F7B58">
        <w:rPr>
          <w:b/>
        </w:rPr>
        <w:t>vention?</w:t>
      </w:r>
    </w:p>
    <w:p w:rsidR="00C36EE9" w:rsidRDefault="00C36EE9" w:rsidP="00E23FE4">
      <w:pPr>
        <w:spacing w:after="0"/>
      </w:pPr>
      <w:r w:rsidRPr="000F7B58">
        <w:t>Die</w:t>
      </w:r>
      <w:r w:rsidR="007263FF" w:rsidRPr="000F7B58">
        <w:t xml:space="preserve"> </w:t>
      </w:r>
      <w:r w:rsidRPr="000F7B58">
        <w:t>Vereinten Nationen verfügen über verschiedene Mechanismen, die Mensche</w:t>
      </w:r>
      <w:r w:rsidRPr="000F7B58">
        <w:t>n</w:t>
      </w:r>
      <w:r w:rsidRPr="000F7B58">
        <w:t>rechte weltweit zu schützen. Dazu gehört zum einen der Me</w:t>
      </w:r>
      <w:r w:rsidRPr="000F7B58">
        <w:t>n</w:t>
      </w:r>
      <w:r w:rsidRPr="000F7B58">
        <w:t>schenrechtsrat mit 47 Sitzen für Regierungsvertreter/-innen. Zum anderen sorgen sogenannte Men</w:t>
      </w:r>
      <w:r w:rsidR="0086708D">
        <w:softHyphen/>
      </w:r>
      <w:r w:rsidRPr="000F7B58">
        <w:t>schen</w:t>
      </w:r>
      <w:r w:rsidR="0086708D">
        <w:softHyphen/>
      </w:r>
      <w:r w:rsidRPr="000F7B58">
        <w:t>rechtsabkommen für den Schutz konkreter Me</w:t>
      </w:r>
      <w:r w:rsidRPr="000F7B58">
        <w:t>n</w:t>
      </w:r>
      <w:r w:rsidRPr="000F7B58">
        <w:t>schen</w:t>
      </w:r>
      <w:r w:rsidRPr="000F7B58">
        <w:softHyphen/>
        <w:t xml:space="preserve">rechte. So, wie die </w:t>
      </w:r>
      <w:r w:rsidRPr="000F7B58">
        <w:rPr>
          <w:i/>
        </w:rPr>
        <w:t>Behindertenrechtskonvention</w:t>
      </w:r>
      <w:r w:rsidRPr="000F7B58">
        <w:t xml:space="preserve"> </w:t>
      </w:r>
      <w:r w:rsidR="00F04476">
        <w:t xml:space="preserve">(UN BRK) </w:t>
      </w:r>
      <w:r w:rsidRPr="000F7B58">
        <w:t>dem Schutz der Rechte von</w:t>
      </w:r>
      <w:r w:rsidR="007263FF" w:rsidRPr="000F7B58">
        <w:t xml:space="preserve"> </w:t>
      </w:r>
      <w:r w:rsidRPr="000F7B58">
        <w:t>Me</w:t>
      </w:r>
      <w:r w:rsidRPr="000F7B58">
        <w:t>n</w:t>
      </w:r>
      <w:r w:rsidRPr="000F7B58">
        <w:t>schen mit Behinderungen dient, wurden auch Verträge geschlossen zum Schutz der wirt</w:t>
      </w:r>
      <w:r w:rsidR="0086708D">
        <w:softHyphen/>
      </w:r>
      <w:r w:rsidRPr="000F7B58">
        <w:t>schaft</w:t>
      </w:r>
      <w:r w:rsidR="0086708D">
        <w:softHyphen/>
      </w:r>
      <w:r w:rsidRPr="000F7B58">
        <w:t>lichen, sozialen und kulturellen Rechte, der politischen und bürgerlichen Rech</w:t>
      </w:r>
      <w:r w:rsidR="0086708D">
        <w:softHyphen/>
      </w:r>
      <w:r w:rsidRPr="000F7B58">
        <w:t>te, gegen rassistische Diskr</w:t>
      </w:r>
      <w:r w:rsidRPr="000F7B58">
        <w:t>i</w:t>
      </w:r>
      <w:r w:rsidRPr="000F7B58">
        <w:t>minierung, Frauen</w:t>
      </w:r>
      <w:r w:rsidRPr="000F7B58">
        <w:softHyphen/>
        <w:t>diskriminierung und Folter, zum Schutz der Kinderrechte, der Menschenrechte von Wander</w:t>
      </w:r>
      <w:r w:rsidRPr="000F7B58">
        <w:softHyphen/>
        <w:t>arbeitnehmer/-in</w:t>
      </w:r>
      <w:r w:rsidR="0086708D">
        <w:softHyphen/>
      </w:r>
      <w:r w:rsidRPr="000F7B58">
        <w:t>nen und ihren Familien sowie zum Schutz vor Verschwindenlassen.</w:t>
      </w:r>
      <w:r w:rsidR="007263FF" w:rsidRPr="000F7B58">
        <w:t xml:space="preserve"> </w:t>
      </w:r>
      <w:r w:rsidRPr="000F7B58">
        <w:t>Weil es (noch) keinen internationalen Gerichtshof für Menschenrechte gibt, wird jedem dieser Verträge ein Aus</w:t>
      </w:r>
      <w:r w:rsidRPr="000F7B58">
        <w:softHyphen/>
        <w:t>schuss unabhängiger Expertinnen und Experten (Vertrags</w:t>
      </w:r>
      <w:r w:rsidRPr="000F7B58">
        <w:softHyphen/>
        <w:t>organ) z</w:t>
      </w:r>
      <w:r w:rsidRPr="000F7B58">
        <w:t>u</w:t>
      </w:r>
      <w:r w:rsidRPr="000F7B58">
        <w:t xml:space="preserve">geordnet. </w:t>
      </w:r>
    </w:p>
    <w:p w:rsidR="00C36EE9" w:rsidRPr="000F7B58" w:rsidRDefault="001805D4" w:rsidP="00E23FE4">
      <w:pPr>
        <w:spacing w:after="0"/>
      </w:pPr>
      <w:r>
        <w:t>D</w:t>
      </w:r>
      <w:r w:rsidR="00C36EE9" w:rsidRPr="000F7B58">
        <w:t xml:space="preserve">er </w:t>
      </w:r>
      <w:r w:rsidR="00F04476">
        <w:t>UN BRK</w:t>
      </w:r>
      <w:r w:rsidR="00C36EE9" w:rsidRPr="000F7B58">
        <w:t>-Ausschuss ist das Vertragsorgan der Behindertenrecht</w:t>
      </w:r>
      <w:r w:rsidR="00C36EE9" w:rsidRPr="000F7B58">
        <w:t>s</w:t>
      </w:r>
      <w:r w:rsidR="00C36EE9" w:rsidRPr="000F7B58">
        <w:t>konvention. Seine Aufgabe ist es, die Ein</w:t>
      </w:r>
      <w:r w:rsidR="00C36EE9" w:rsidRPr="000F7B58">
        <w:softHyphen/>
        <w:t>haltung der Vertragspflichten der unter</w:t>
      </w:r>
      <w:r w:rsidR="00C36EE9" w:rsidRPr="000F7B58">
        <w:softHyphen/>
        <w:t>zeichnenden Staaten zu kontrollieren: Er nimmt die Staaten</w:t>
      </w:r>
      <w:r w:rsidR="00C36EE9" w:rsidRPr="000F7B58">
        <w:softHyphen/>
        <w:t>berichte entg</w:t>
      </w:r>
      <w:r w:rsidR="00C36EE9" w:rsidRPr="000F7B58">
        <w:t>e</w:t>
      </w:r>
      <w:r w:rsidR="00C36EE9" w:rsidRPr="000F7B58">
        <w:t>gen und prüft diese, er formuliert soge</w:t>
      </w:r>
      <w:r w:rsidR="00C36EE9" w:rsidRPr="000F7B58">
        <w:softHyphen/>
        <w:t xml:space="preserve">nannte General Comments (Allgemeine </w:t>
      </w:r>
      <w:r w:rsidR="00EA52C8">
        <w:t>Bemerkung</w:t>
      </w:r>
      <w:r w:rsidR="00C36EE9" w:rsidRPr="000F7B58">
        <w:t>e</w:t>
      </w:r>
      <w:r w:rsidR="00EA52C8">
        <w:t>n</w:t>
      </w:r>
      <w:r w:rsidR="00C36EE9" w:rsidRPr="000F7B58">
        <w:t xml:space="preserve">), die der Interpretation der </w:t>
      </w:r>
      <w:r w:rsidR="001A7442">
        <w:t>UN</w:t>
      </w:r>
      <w:r w:rsidR="00F04476">
        <w:t xml:space="preserve"> </w:t>
      </w:r>
      <w:r w:rsidR="00923199" w:rsidRPr="000F7B58">
        <w:t>BRK</w:t>
      </w:r>
      <w:r w:rsidR="00C36EE9" w:rsidRPr="000F7B58">
        <w:t xml:space="preserve"> dienen; der Ausschuss nimmt auch Ind</w:t>
      </w:r>
      <w:r w:rsidR="00C36EE9" w:rsidRPr="000F7B58">
        <w:t>i</w:t>
      </w:r>
      <w:r w:rsidR="00C36EE9" w:rsidRPr="000F7B58">
        <w:t>vidual</w:t>
      </w:r>
      <w:r w:rsidR="00C36EE9" w:rsidRPr="000F7B58">
        <w:softHyphen/>
        <w:t>be</w:t>
      </w:r>
      <w:r w:rsidR="0086708D">
        <w:softHyphen/>
      </w:r>
      <w:r w:rsidR="00C36EE9" w:rsidRPr="000F7B58">
        <w:t>schwer</w:t>
      </w:r>
      <w:r w:rsidR="0086708D">
        <w:softHyphen/>
      </w:r>
      <w:r w:rsidR="00C36EE9" w:rsidRPr="000F7B58">
        <w:t xml:space="preserve">den an und darf bei massiven Verletzungen der </w:t>
      </w:r>
      <w:r w:rsidR="001A7442">
        <w:t>UN</w:t>
      </w:r>
      <w:r w:rsidR="00F04476">
        <w:t xml:space="preserve"> </w:t>
      </w:r>
      <w:r w:rsidR="00923199" w:rsidRPr="000F7B58">
        <w:t>BRK</w:t>
      </w:r>
      <w:r w:rsidR="00C36EE9" w:rsidRPr="000F7B58">
        <w:t xml:space="preserve"> eine eigenständige Untersuchungs</w:t>
      </w:r>
      <w:r w:rsidR="00C36EE9" w:rsidRPr="000F7B58">
        <w:softHyphen/>
        <w:t>kommission a</w:t>
      </w:r>
      <w:r w:rsidR="00C36EE9" w:rsidRPr="000F7B58">
        <w:t>n</w:t>
      </w:r>
      <w:r w:rsidR="00C36EE9" w:rsidRPr="000F7B58">
        <w:t xml:space="preserve">stellen. Das Mandat für die letztgenannten Aufgaben erhält der Ausschuss aus dem </w:t>
      </w:r>
      <w:r w:rsidR="00C36EE9" w:rsidRPr="000F7B58">
        <w:rPr>
          <w:i/>
        </w:rPr>
        <w:t>Fakultativprot</w:t>
      </w:r>
      <w:r w:rsidR="00C36EE9" w:rsidRPr="000F7B58">
        <w:rPr>
          <w:i/>
        </w:rPr>
        <w:t>o</w:t>
      </w:r>
      <w:r w:rsidR="00C36EE9" w:rsidRPr="000F7B58">
        <w:rPr>
          <w:i/>
        </w:rPr>
        <w:t>koll</w:t>
      </w:r>
      <w:r w:rsidR="00C36EE9" w:rsidRPr="000F7B58">
        <w:t xml:space="preserve">, das gleichzeitig mit der </w:t>
      </w:r>
      <w:r w:rsidR="001A7442">
        <w:t>UN</w:t>
      </w:r>
      <w:r w:rsidR="00F04476">
        <w:t xml:space="preserve"> </w:t>
      </w:r>
      <w:r w:rsidR="00923199" w:rsidRPr="000F7B58">
        <w:t>BRK</w:t>
      </w:r>
      <w:r w:rsidR="00C36EE9" w:rsidRPr="000F7B58">
        <w:t xml:space="preserve"> in Kraft trat, jedoch separat von Vertragsstaaten unterzeichnet werden muss.</w:t>
      </w:r>
    </w:p>
    <w:p w:rsidR="00C36EE9" w:rsidRPr="000F7B58" w:rsidRDefault="00C36EE9" w:rsidP="00E23FE4">
      <w:pPr>
        <w:spacing w:after="0"/>
      </w:pPr>
      <w:r w:rsidRPr="000F7B58">
        <w:t>D</w:t>
      </w:r>
      <w:r w:rsidR="008F146C" w:rsidRPr="000F7B58">
        <w:t xml:space="preserve">er Ausschuss besteht </w:t>
      </w:r>
      <w:r w:rsidRPr="000F7B58">
        <w:t>aus 18 unabhängigen</w:t>
      </w:r>
      <w:r w:rsidR="008F146C" w:rsidRPr="000F7B58">
        <w:t xml:space="preserve"> ehrenamtlichen </w:t>
      </w:r>
      <w:r w:rsidRPr="000F7B58">
        <w:t xml:space="preserve">Expertinnen und Experten </w:t>
      </w:r>
      <w:r w:rsidR="008F146C" w:rsidRPr="000F7B58">
        <w:t>und</w:t>
      </w:r>
      <w:r w:rsidRPr="000F7B58">
        <w:t xml:space="preserve"> trifft sich zweimal </w:t>
      </w:r>
      <w:r w:rsidR="008F146C" w:rsidRPr="000F7B58">
        <w:t>jährlich in Genf. Dem Ausschuss stehen</w:t>
      </w:r>
      <w:r w:rsidR="00663514" w:rsidRPr="000F7B58">
        <w:t xml:space="preserve"> ab 201</w:t>
      </w:r>
      <w:r w:rsidR="003D5176">
        <w:t>8</w:t>
      </w:r>
      <w:r w:rsidR="008011AB">
        <w:t xml:space="preserve"> </w:t>
      </w:r>
      <w:r w:rsidR="00322363">
        <w:t xml:space="preserve">zwei </w:t>
      </w:r>
      <w:r w:rsidR="008F146C" w:rsidRPr="000F7B58">
        <w:t>Woche</w:t>
      </w:r>
      <w:r w:rsidR="00595E41" w:rsidRPr="000F7B58">
        <w:t>n</w:t>
      </w:r>
      <w:r w:rsidR="008F146C" w:rsidRPr="000F7B58">
        <w:t xml:space="preserve"> Vorbereitungszeit und </w:t>
      </w:r>
      <w:r w:rsidR="003D5176">
        <w:t>8</w:t>
      </w:r>
      <w:r w:rsidR="00B37515">
        <w:t>,5</w:t>
      </w:r>
      <w:r w:rsidR="008F146C" w:rsidRPr="000F7B58">
        <w:t xml:space="preserve"> Wochen Sitzungszeit zur Verfügung.</w:t>
      </w:r>
      <w:r w:rsidRPr="000F7B58">
        <w:t xml:space="preserve"> Die offiziellen Sprachen des Ausschusses sind Arabisch, Chin</w:t>
      </w:r>
      <w:r w:rsidRPr="000F7B58">
        <w:t>e</w:t>
      </w:r>
      <w:r w:rsidRPr="000F7B58">
        <w:t xml:space="preserve">sisch, Englisch, Französisch, Russisch und Spanisch. </w:t>
      </w:r>
    </w:p>
    <w:p w:rsidR="00E23FE4" w:rsidRDefault="00E23FE4" w:rsidP="00E23FE4">
      <w:pPr>
        <w:spacing w:after="0"/>
      </w:pPr>
      <w:bookmarkStart w:id="60" w:name="_Toc405822925"/>
      <w:bookmarkStart w:id="61" w:name="_Toc520287697"/>
    </w:p>
    <w:p w:rsidR="00E23FE4" w:rsidRPr="00E23FE4" w:rsidRDefault="00E23FE4" w:rsidP="00E23FE4">
      <w:pPr>
        <w:spacing w:after="0"/>
      </w:pPr>
      <w:r w:rsidRPr="00E23FE4">
        <w:t>Mehr Informationen zur UN BRK finden Sie auf den Seiten des Deutschen Instituts für Menschenrec</w:t>
      </w:r>
      <w:r w:rsidRPr="00E23FE4">
        <w:t>h</w:t>
      </w:r>
      <w:r w:rsidRPr="00E23FE4">
        <w:t xml:space="preserve">te und des Office of the United Nations High Commissioner for Human Rights: </w:t>
      </w:r>
    </w:p>
    <w:p w:rsidR="00E23FE4" w:rsidRPr="00E23FE4" w:rsidRDefault="00E23FE4" w:rsidP="00E23FE4">
      <w:pPr>
        <w:rPr>
          <w:rStyle w:val="Hyperlink"/>
        </w:rPr>
      </w:pPr>
      <w:hyperlink r:id="rId12" w:history="1">
        <w:r w:rsidRPr="00E23FE4">
          <w:rPr>
            <w:rStyle w:val="Hyperlink"/>
          </w:rPr>
          <w:t>http://www.institut-fuer-menschenrechte.de/de/menschenrechtsinstrumente/vereinte-nationen/menschenrechtsabkommen/behindertenrechtskonvention-crpd.html</w:t>
        </w:r>
      </w:hyperlink>
      <w:r w:rsidRPr="00E23FE4">
        <w:rPr>
          <w:rStyle w:val="Hyperlink"/>
        </w:rPr>
        <w:t xml:space="preserve">  </w:t>
      </w:r>
    </w:p>
    <w:p w:rsidR="004C1891" w:rsidRPr="00E23FE4" w:rsidRDefault="00E23FE4" w:rsidP="00E23FE4">
      <w:hyperlink r:id="rId13" w:history="1">
        <w:r w:rsidRPr="00E23FE4">
          <w:rPr>
            <w:rStyle w:val="Hyperlink"/>
          </w:rPr>
          <w:t>http://www.ohchr.org/EN/HRBodies/CRPD/Pages/CRPDIndex.aspx</w:t>
        </w:r>
      </w:hyperlink>
      <w:r>
        <w:t xml:space="preserve"> </w:t>
      </w:r>
    </w:p>
    <w:p w:rsidR="00C36EE9" w:rsidRPr="00F13FCE" w:rsidRDefault="00D925EA" w:rsidP="00C9704D">
      <w:pPr>
        <w:pStyle w:val="berschrift1"/>
        <w:rPr>
          <w:sz w:val="32"/>
        </w:rPr>
      </w:pPr>
      <w:r w:rsidRPr="00F13FCE">
        <w:rPr>
          <w:sz w:val="32"/>
        </w:rPr>
        <w:t>1</w:t>
      </w:r>
      <w:r w:rsidR="0087175D">
        <w:rPr>
          <w:sz w:val="32"/>
        </w:rPr>
        <w:t>9</w:t>
      </w:r>
      <w:r w:rsidR="00C36EE9" w:rsidRPr="00F13FCE">
        <w:rPr>
          <w:sz w:val="32"/>
        </w:rPr>
        <w:t xml:space="preserve">. Sitzung des </w:t>
      </w:r>
      <w:r w:rsidR="00F04476">
        <w:rPr>
          <w:sz w:val="32"/>
        </w:rPr>
        <w:t>UN BRK</w:t>
      </w:r>
      <w:r w:rsidR="00C36EE9" w:rsidRPr="00F13FCE">
        <w:rPr>
          <w:sz w:val="32"/>
        </w:rPr>
        <w:t>-Ausschusses in Genf</w:t>
      </w:r>
      <w:bookmarkEnd w:id="60"/>
      <w:bookmarkEnd w:id="61"/>
      <w:r w:rsidR="00C36EE9" w:rsidRPr="00F13FCE">
        <w:rPr>
          <w:sz w:val="32"/>
        </w:rPr>
        <w:t xml:space="preserve"> </w:t>
      </w:r>
    </w:p>
    <w:p w:rsidR="00E72D57" w:rsidRDefault="00547AA5" w:rsidP="00AD3039">
      <w:r>
        <w:t xml:space="preserve">Vom </w:t>
      </w:r>
      <w:r w:rsidR="007545BC">
        <w:t>14</w:t>
      </w:r>
      <w:r>
        <w:t xml:space="preserve">. </w:t>
      </w:r>
      <w:r w:rsidR="009D72CC">
        <w:t>Februar</w:t>
      </w:r>
      <w:r>
        <w:t xml:space="preserve"> bis </w:t>
      </w:r>
      <w:r w:rsidR="009D72CC">
        <w:t>9</w:t>
      </w:r>
      <w:r>
        <w:t xml:space="preserve">. </w:t>
      </w:r>
      <w:r w:rsidR="009D72CC">
        <w:t>März</w:t>
      </w:r>
      <w:r>
        <w:t xml:space="preserve"> 201</w:t>
      </w:r>
      <w:r w:rsidR="009D72CC">
        <w:t>8</w:t>
      </w:r>
      <w:r>
        <w:t xml:space="preserve"> traf sich der UN BRK-Ausschuss zu seiner</w:t>
      </w:r>
      <w:r w:rsidR="008E5D96">
        <w:t xml:space="preserve"> 1</w:t>
      </w:r>
      <w:r w:rsidR="009D72CC">
        <w:t>9</w:t>
      </w:r>
      <w:r w:rsidR="008E5D96">
        <w:t>. Sitzung</w:t>
      </w:r>
      <w:r>
        <w:t xml:space="preserve"> in Genf</w:t>
      </w:r>
      <w:r w:rsidR="0067050A">
        <w:t xml:space="preserve">. </w:t>
      </w:r>
      <w:r w:rsidR="00E72D57">
        <w:t>Der Au</w:t>
      </w:r>
      <w:r w:rsidR="00E72D57">
        <w:t>s</w:t>
      </w:r>
      <w:r w:rsidR="00E72D57">
        <w:t xml:space="preserve">schuss </w:t>
      </w:r>
    </w:p>
    <w:p w:rsidR="00E72D57" w:rsidRDefault="00E72D57" w:rsidP="00E72D57">
      <w:pPr>
        <w:numPr>
          <w:ilvl w:val="0"/>
          <w:numId w:val="46"/>
        </w:numPr>
        <w:spacing w:after="0"/>
      </w:pPr>
      <w:r>
        <w:t>f</w:t>
      </w:r>
      <w:r w:rsidR="003D7BEC">
        <w:t xml:space="preserve">ührte Dialoge mit </w:t>
      </w:r>
      <w:r w:rsidR="009D72CC">
        <w:rPr>
          <w:spacing w:val="-4"/>
        </w:rPr>
        <w:t>7</w:t>
      </w:r>
      <w:r w:rsidR="003D7BEC" w:rsidRPr="000D7380">
        <w:rPr>
          <w:spacing w:val="-4"/>
        </w:rPr>
        <w:t xml:space="preserve"> </w:t>
      </w:r>
      <w:r w:rsidR="00547AA5">
        <w:rPr>
          <w:spacing w:val="-4"/>
        </w:rPr>
        <w:t>Vertragsstaaten</w:t>
      </w:r>
      <w:r w:rsidR="003A7469" w:rsidRPr="000D7380">
        <w:rPr>
          <w:spacing w:val="-4"/>
        </w:rPr>
        <w:t xml:space="preserve"> (</w:t>
      </w:r>
      <w:r w:rsidR="009D72CC">
        <w:rPr>
          <w:spacing w:val="-4"/>
        </w:rPr>
        <w:t>Haiti, Nepal, Oman, Russland, Seychellen, Slo</w:t>
      </w:r>
      <w:r w:rsidR="00290F10">
        <w:rPr>
          <w:spacing w:val="-4"/>
        </w:rPr>
        <w:t>w</w:t>
      </w:r>
      <w:r w:rsidR="009D72CC">
        <w:rPr>
          <w:spacing w:val="-4"/>
        </w:rPr>
        <w:t>enien, S</w:t>
      </w:r>
      <w:r w:rsidR="009D72CC">
        <w:rPr>
          <w:spacing w:val="-4"/>
        </w:rPr>
        <w:t>u</w:t>
      </w:r>
      <w:r w:rsidR="009D72CC">
        <w:rPr>
          <w:spacing w:val="-4"/>
        </w:rPr>
        <w:t>dan</w:t>
      </w:r>
      <w:r w:rsidR="003A7469">
        <w:t>)</w:t>
      </w:r>
      <w:r>
        <w:t>,</w:t>
      </w:r>
      <w:r w:rsidR="003A7469">
        <w:t xml:space="preserve"> </w:t>
      </w:r>
    </w:p>
    <w:p w:rsidR="00E72D57" w:rsidRDefault="003D7BEC" w:rsidP="00E72D57">
      <w:pPr>
        <w:numPr>
          <w:ilvl w:val="0"/>
          <w:numId w:val="46"/>
        </w:numPr>
        <w:spacing w:after="0"/>
      </w:pPr>
      <w:r>
        <w:t>verabschiedete d</w:t>
      </w:r>
      <w:r w:rsidR="000D3772">
        <w:t>ie</w:t>
      </w:r>
      <w:r>
        <w:t xml:space="preserve"> Fragenkatalog</w:t>
      </w:r>
      <w:r w:rsidR="000D3772">
        <w:t>e</w:t>
      </w:r>
      <w:r>
        <w:t xml:space="preserve"> </w:t>
      </w:r>
      <w:r w:rsidR="008E5D96">
        <w:t>für</w:t>
      </w:r>
      <w:r w:rsidR="003A7469">
        <w:t xml:space="preserve"> </w:t>
      </w:r>
      <w:r w:rsidR="009D72CC">
        <w:t>Costa Rica, Neuseeland, Paraguay und Südkorea</w:t>
      </w:r>
      <w:r w:rsidR="00547AA5">
        <w:t xml:space="preserve"> s</w:t>
      </w:r>
      <w:r w:rsidR="00547AA5">
        <w:t>o</w:t>
      </w:r>
      <w:r w:rsidR="00547AA5">
        <w:t>wie</w:t>
      </w:r>
    </w:p>
    <w:p w:rsidR="003B4ADD" w:rsidRDefault="00547AA5" w:rsidP="00E72D57">
      <w:pPr>
        <w:numPr>
          <w:ilvl w:val="0"/>
          <w:numId w:val="46"/>
        </w:numPr>
        <w:spacing w:after="0"/>
      </w:pPr>
      <w:r>
        <w:t xml:space="preserve">die Allgemeinen </w:t>
      </w:r>
      <w:r w:rsidR="00F9654D">
        <w:t>Bemerkungen</w:t>
      </w:r>
      <w:r w:rsidR="00774977">
        <w:t xml:space="preserve"> zu Art. </w:t>
      </w:r>
      <w:r w:rsidR="009D72CC">
        <w:t>5</w:t>
      </w:r>
      <w:r>
        <w:t xml:space="preserve"> </w:t>
      </w:r>
      <w:r w:rsidR="000D3772">
        <w:t xml:space="preserve">UN BRK </w:t>
      </w:r>
      <w:r>
        <w:t>(</w:t>
      </w:r>
      <w:r w:rsidR="009D72CC">
        <w:t>Recht auf Gleichheit und Nicht-Diskriminierung</w:t>
      </w:r>
      <w:r>
        <w:t>)</w:t>
      </w:r>
      <w:r w:rsidR="003B4ADD">
        <w:t xml:space="preserve"> und einen Entwurf seiner Allgemeinen Bemerkungen zu Art. 4.3</w:t>
      </w:r>
      <w:r w:rsidR="00E4015C">
        <w:t xml:space="preserve"> und 33.3 (</w:t>
      </w:r>
      <w:r w:rsidR="00FF64ED">
        <w:t>Einbeziehung</w:t>
      </w:r>
      <w:r w:rsidR="00E4015C">
        <w:t xml:space="preserve"> von Menschen mit Behinderungen </w:t>
      </w:r>
      <w:r w:rsidR="00FF64ED">
        <w:t>in die</w:t>
      </w:r>
      <w:r w:rsidR="00E4015C">
        <w:t xml:space="preserve"> Umsetzung und Überwachung der Konvention), </w:t>
      </w:r>
    </w:p>
    <w:p w:rsidR="00E72D57" w:rsidRDefault="003B4ADD" w:rsidP="00E72D57">
      <w:pPr>
        <w:numPr>
          <w:ilvl w:val="0"/>
          <w:numId w:val="46"/>
        </w:numPr>
        <w:spacing w:after="0"/>
      </w:pPr>
      <w:r>
        <w:t>entschied über zwei Individualbeschwerden</w:t>
      </w:r>
      <w:r w:rsidR="009D349A">
        <w:t xml:space="preserve"> und</w:t>
      </w:r>
    </w:p>
    <w:p w:rsidR="009B0226" w:rsidRDefault="00E4015C" w:rsidP="006B0501">
      <w:pPr>
        <w:numPr>
          <w:ilvl w:val="0"/>
          <w:numId w:val="46"/>
        </w:numPr>
        <w:spacing w:after="0"/>
      </w:pPr>
      <w:r>
        <w:lastRenderedPageBreak/>
        <w:t>veröffentlichte ein Statement zum Internationalen Tag der Gebärdensprachen (23. Septe</w:t>
      </w:r>
      <w:r>
        <w:t>m</w:t>
      </w:r>
      <w:r>
        <w:t>ber, erstmals in diesem Jahr)</w:t>
      </w:r>
      <w:r w:rsidR="00774977">
        <w:t>.</w:t>
      </w:r>
    </w:p>
    <w:p w:rsidR="00E72D57" w:rsidRDefault="00E72D57" w:rsidP="00E72D57">
      <w:pPr>
        <w:spacing w:after="0"/>
      </w:pPr>
    </w:p>
    <w:p w:rsidR="00F80953" w:rsidRDefault="00582C33" w:rsidP="0044063B">
      <w:r>
        <w:t>In Vorbereitung der Dialoge fanden zahlreiche Treffen mit natio</w:t>
      </w:r>
      <w:r>
        <w:softHyphen/>
        <w:t>na</w:t>
      </w:r>
      <w:r>
        <w:softHyphen/>
        <w:t>len und internationalen Mensche</w:t>
      </w:r>
      <w:r>
        <w:t>n</w:t>
      </w:r>
      <w:r>
        <w:t>rechtsinstitutionen, Organisationen der Vereinten Nationen und der Zivilgesellschaft statt. Alle Dok</w:t>
      </w:r>
      <w:r>
        <w:t>u</w:t>
      </w:r>
      <w:r>
        <w:t xml:space="preserve">mente und Ergebnisse der Sitzung sowie Beiträge der Beteiligten finden </w:t>
      </w:r>
      <w:r w:rsidRPr="00F26D2C">
        <w:t xml:space="preserve">Sie </w:t>
      </w:r>
      <w:r w:rsidR="003263D5" w:rsidRPr="00E23FE4">
        <w:t>hier</w:t>
      </w:r>
      <w:r w:rsidR="00E23FE4" w:rsidRPr="00E23FE4">
        <w:t xml:space="preserve">: </w:t>
      </w:r>
      <w:r w:rsidR="00E23FE4" w:rsidRPr="00E23FE4">
        <w:rPr>
          <w:rStyle w:val="Hyperlink"/>
        </w:rPr>
        <w:t>http://tbinternet.ohchr.org/_layouts/treatybodyexternal/SessionDetails1.aspx?SessionID=1204&amp;Lang=en</w:t>
      </w:r>
      <w:r>
        <w:t>.</w:t>
      </w:r>
    </w:p>
    <w:p w:rsidR="00D43A2F" w:rsidRDefault="00266C90" w:rsidP="009C1437">
      <w:r>
        <w:t>Die</w:t>
      </w:r>
      <w:r w:rsidR="00FC2F82">
        <w:t xml:space="preserve"> </w:t>
      </w:r>
      <w:r w:rsidR="009E45B7" w:rsidRPr="00FF64ED">
        <w:rPr>
          <w:b/>
        </w:rPr>
        <w:t>Eröffnungsrede</w:t>
      </w:r>
      <w:r w:rsidR="009E45B7">
        <w:t xml:space="preserve"> zur </w:t>
      </w:r>
      <w:r w:rsidR="00A41D76">
        <w:t>1</w:t>
      </w:r>
      <w:r w:rsidR="009E45B7">
        <w:t>9</w:t>
      </w:r>
      <w:r w:rsidR="00A41D76">
        <w:t xml:space="preserve">. </w:t>
      </w:r>
      <w:r w:rsidR="00A41D76" w:rsidRPr="00EA7CEA">
        <w:t>Sitzung</w:t>
      </w:r>
      <w:r w:rsidR="009D349A">
        <w:t xml:space="preserve"> </w:t>
      </w:r>
      <w:r w:rsidR="009E45B7">
        <w:t>hielt Adam Abdelmo</w:t>
      </w:r>
      <w:r w:rsidR="009E45B7">
        <w:t>u</w:t>
      </w:r>
      <w:r w:rsidR="009E45B7">
        <w:t xml:space="preserve">la, Leiter der </w:t>
      </w:r>
      <w:r w:rsidR="00957324">
        <w:t>Abteilung Menschenrechtsrat und Vertragsmechanismus.</w:t>
      </w:r>
      <w:r w:rsidR="00096BE8">
        <w:t xml:space="preserve"> 2018 feiert die Menschenrechtserklärung ihr 70. Jubiläum und 2018 ma</w:t>
      </w:r>
      <w:r w:rsidR="00096BE8">
        <w:t>r</w:t>
      </w:r>
      <w:r w:rsidR="00096BE8">
        <w:t>kiert auch das 10-jährige I</w:t>
      </w:r>
      <w:r w:rsidR="00096BE8">
        <w:t>n</w:t>
      </w:r>
      <w:r w:rsidR="00096BE8">
        <w:t>krafttreten der UN BRK. Vor diesem Hintergru</w:t>
      </w:r>
      <w:r w:rsidR="00CA4BF3">
        <w:t>nd dankte Abdelmoula dem UN BRK-</w:t>
      </w:r>
      <w:r w:rsidR="00096BE8">
        <w:t>Ausschuss für seine Leistungen bei der Umsetzung der Konvention, ganz besonders dankte er der aktiven Zivilgesellschaft der Menschen mit Behinderungen für ihr</w:t>
      </w:r>
      <w:r w:rsidR="009D1DEB">
        <w:t>e lebhafte B</w:t>
      </w:r>
      <w:r w:rsidR="009D1DEB">
        <w:t>e</w:t>
      </w:r>
      <w:r w:rsidR="009D1DEB">
        <w:t>teiligung und</w:t>
      </w:r>
      <w:r w:rsidR="00096BE8">
        <w:t xml:space="preserve"> </w:t>
      </w:r>
      <w:r w:rsidR="00FF64ED">
        <w:t xml:space="preserve">ihr </w:t>
      </w:r>
      <w:r w:rsidR="00096BE8">
        <w:t>Engagement.</w:t>
      </w:r>
      <w:r w:rsidR="009D1DEB">
        <w:t xml:space="preserve"> Trotz der </w:t>
      </w:r>
      <w:r w:rsidR="00FF64ED">
        <w:t xml:space="preserve">bereits erzielten </w:t>
      </w:r>
      <w:r w:rsidR="009D1DEB">
        <w:t>Erfolge, wie z.B. des Mainstreamings von Behinderung in P</w:t>
      </w:r>
      <w:r w:rsidR="009D1DEB">
        <w:t>o</w:t>
      </w:r>
      <w:r w:rsidR="009D1DEB">
        <w:t>litik und Gesetzgebung vieler Vertrag</w:t>
      </w:r>
      <w:r w:rsidR="009D1DEB">
        <w:t>s</w:t>
      </w:r>
      <w:r w:rsidR="009D1DEB">
        <w:t>staaten</w:t>
      </w:r>
      <w:r w:rsidR="00096BE8">
        <w:t xml:space="preserve"> </w:t>
      </w:r>
      <w:r w:rsidR="009D1DEB">
        <w:t xml:space="preserve">und im </w:t>
      </w:r>
      <w:r w:rsidR="00CA4BF3">
        <w:t>UN-</w:t>
      </w:r>
      <w:r w:rsidR="009D1DEB">
        <w:t xml:space="preserve">System, bleibe noch viel zu tun, </w:t>
      </w:r>
      <w:r w:rsidR="00FF64ED">
        <w:t>gerade</w:t>
      </w:r>
      <w:r w:rsidR="009D1DEB">
        <w:t xml:space="preserve"> in Bezug auf die Armutsbekämpfung und die Selbstbestimmung von Menschen mit Behinderungen. </w:t>
      </w:r>
      <w:r w:rsidR="00D43A2F">
        <w:t xml:space="preserve">Gleichzeitig, so </w:t>
      </w:r>
      <w:r w:rsidR="00CA4BF3">
        <w:t xml:space="preserve">Abdelmoula, befinde sich das </w:t>
      </w:r>
      <w:r w:rsidR="00D43A2F">
        <w:t>System</w:t>
      </w:r>
      <w:r w:rsidR="00CA4BF3">
        <w:t xml:space="preserve"> der Vereinten Nationen</w:t>
      </w:r>
      <w:r w:rsidR="00D43A2F">
        <w:t xml:space="preserve"> in einer "schwierigen Zeit", was die Vertragsausschüsse unmittelbar zu spüren bekämen. So hat</w:t>
      </w:r>
      <w:r w:rsidR="00252BAE" w:rsidRPr="00252BAE">
        <w:t xml:space="preserve"> </w:t>
      </w:r>
      <w:r w:rsidR="00252BAE">
        <w:t>die Genera</w:t>
      </w:r>
      <w:r w:rsidR="00252BAE">
        <w:t>l</w:t>
      </w:r>
      <w:r w:rsidR="00252BAE">
        <w:t>versammlung</w:t>
      </w:r>
      <w:r w:rsidR="00A95A41">
        <w:t xml:space="preserve">, d.h. die UN-Mitgliedsstaaten und damit auch die Vertragsstaaten der UN BRK, </w:t>
      </w:r>
      <w:r w:rsidR="00252BAE">
        <w:t>in ihrer 72. Sitzung Budgetkürzungen vereinbart</w:t>
      </w:r>
      <w:r w:rsidR="005D112D">
        <w:t xml:space="preserve"> – mit ernstha</w:t>
      </w:r>
      <w:r w:rsidR="00A95A41">
        <w:t>f</w:t>
      </w:r>
      <w:r w:rsidR="005D112D">
        <w:t xml:space="preserve">ten </w:t>
      </w:r>
      <w:r w:rsidR="00A95A41">
        <w:t>K</w:t>
      </w:r>
      <w:r w:rsidR="005D112D">
        <w:t>o</w:t>
      </w:r>
      <w:r w:rsidR="00A95A41">
        <w:t>n</w:t>
      </w:r>
      <w:r w:rsidR="005D112D">
        <w:t>sequenzen für</w:t>
      </w:r>
      <w:r w:rsidR="00A95A41">
        <w:t xml:space="preserve"> die Arbeit des</w:t>
      </w:r>
      <w:r w:rsidR="00252BAE">
        <w:t xml:space="preserve"> Büro</w:t>
      </w:r>
      <w:r w:rsidR="00A95A41">
        <w:t>s</w:t>
      </w:r>
      <w:r w:rsidR="00252BAE">
        <w:t xml:space="preserve"> des Hohen Kommissariat</w:t>
      </w:r>
      <w:r w:rsidR="00FF64ED">
        <w:t>s</w:t>
      </w:r>
      <w:r w:rsidR="00252BAE">
        <w:t xml:space="preserve"> für Menschenrechte (OHCHR) </w:t>
      </w:r>
      <w:r w:rsidR="005D112D">
        <w:t>und alle</w:t>
      </w:r>
      <w:r w:rsidR="00A95A41">
        <w:t>r</w:t>
      </w:r>
      <w:r w:rsidR="005D112D">
        <w:t xml:space="preserve"> Vertragsausschüsse. </w:t>
      </w:r>
      <w:r w:rsidR="00A95A41">
        <w:t>Wegen ei</w:t>
      </w:r>
      <w:r w:rsidR="00A95A41">
        <w:t>n</w:t>
      </w:r>
      <w:r w:rsidR="00A95A41">
        <w:t xml:space="preserve">geschränkter personeller Ressourcen darf der </w:t>
      </w:r>
      <w:r w:rsidR="00FF64ED">
        <w:t>A</w:t>
      </w:r>
      <w:r w:rsidR="00A95A41">
        <w:t xml:space="preserve">usschuss z.B. nur alle 2 Jahre einen Tag Allgemeiner Diskussion durchführen, </w:t>
      </w:r>
      <w:r w:rsidR="00A04A0F">
        <w:t>Allgemeine Erklärungen nur nac</w:t>
      </w:r>
      <w:r w:rsidR="00A04A0F">
        <w:t>h</w:t>
      </w:r>
      <w:r w:rsidR="00A04A0F">
        <w:t>einander (statt mehrere parallel) verfassen</w:t>
      </w:r>
      <w:r w:rsidR="00FF64ED">
        <w:t>,</w:t>
      </w:r>
      <w:r w:rsidR="00A04A0F">
        <w:t xml:space="preserve"> und von den im letzten Jahr noch 10 bewilligten Sitzungs</w:t>
      </w:r>
      <w:r w:rsidR="00FF64ED">
        <w:softHyphen/>
      </w:r>
      <w:r w:rsidR="00A04A0F">
        <w:t>wochen können aus finanziellen Gründen nur 9 W</w:t>
      </w:r>
      <w:r w:rsidR="00A04A0F">
        <w:t>o</w:t>
      </w:r>
      <w:r w:rsidR="00A04A0F">
        <w:t xml:space="preserve">chen de facto durchgeführt werden. </w:t>
      </w:r>
      <w:r w:rsidR="003D5176">
        <w:t>Die Budgetkürzungen</w:t>
      </w:r>
      <w:r w:rsidR="00A04A0F">
        <w:t xml:space="preserve"> der Mitgliedsstaaten, so Abdelmoula, sei in ihrer Logik nur schwer zu erfassen</w:t>
      </w:r>
      <w:r w:rsidR="00FF64ED">
        <w:t xml:space="preserve"> – d</w:t>
      </w:r>
      <w:r w:rsidR="00A04A0F">
        <w:t>a sie de facto die Handlungsmöglichkeiten der Vertragsau</w:t>
      </w:r>
      <w:r w:rsidR="00A04A0F">
        <w:t>s</w:t>
      </w:r>
      <w:r w:rsidR="00A04A0F">
        <w:t>schüsse einschränkt.</w:t>
      </w:r>
    </w:p>
    <w:p w:rsidR="009C1437" w:rsidRDefault="00A31E87" w:rsidP="009C1437">
      <w:r>
        <w:t>Ausschussvorsitzende Theresia Degener berichte</w:t>
      </w:r>
      <w:r w:rsidR="007476B4">
        <w:t>te</w:t>
      </w:r>
      <w:r>
        <w:t xml:space="preserve"> von den zahlreichen Aktiv</w:t>
      </w:r>
      <w:r>
        <w:t>i</w:t>
      </w:r>
      <w:r>
        <w:t>täten des Ausschusses und seiner Mitglieder zwischen den Sitzungen.</w:t>
      </w:r>
      <w:r w:rsidR="008414F5">
        <w:t xml:space="preserve"> </w:t>
      </w:r>
      <w:r w:rsidR="005E6BFE">
        <w:t xml:space="preserve">So </w:t>
      </w:r>
      <w:r w:rsidR="00FF64ED">
        <w:t>hatte</w:t>
      </w:r>
      <w:r w:rsidR="005E6BFE">
        <w:t xml:space="preserve"> die Vorsitzende an einem</w:t>
      </w:r>
      <w:r w:rsidR="007476B4">
        <w:t xml:space="preserve"> Expertentreffen zum Thema "Autonomie und Unabhän</w:t>
      </w:r>
      <w:r w:rsidR="00FF64ED">
        <w:softHyphen/>
      </w:r>
      <w:r w:rsidR="007476B4">
        <w:t>gig</w:t>
      </w:r>
      <w:r w:rsidR="00FF64ED">
        <w:softHyphen/>
      </w:r>
      <w:r w:rsidR="007476B4">
        <w:t>keit von älteren behinderten Menschen stärken"</w:t>
      </w:r>
      <w:r w:rsidR="005E6BFE">
        <w:t xml:space="preserve"> teil</w:t>
      </w:r>
      <w:r w:rsidR="00FF64ED">
        <w:t>geno</w:t>
      </w:r>
      <w:r w:rsidR="00FF64ED">
        <w:t>m</w:t>
      </w:r>
      <w:r w:rsidR="00FF64ED">
        <w:t>men</w:t>
      </w:r>
      <w:r w:rsidR="007476B4">
        <w:t xml:space="preserve">, </w:t>
      </w:r>
      <w:r w:rsidR="005E6BFE">
        <w:t xml:space="preserve">das </w:t>
      </w:r>
      <w:r w:rsidR="0060234A">
        <w:t>von der</w:t>
      </w:r>
      <w:r w:rsidR="007476B4">
        <w:t xml:space="preserve"> </w:t>
      </w:r>
      <w:r w:rsidR="00FF64ED">
        <w:t>UN</w:t>
      </w:r>
      <w:r w:rsidR="00CA4BF3">
        <w:t>-</w:t>
      </w:r>
      <w:r w:rsidR="007476B4">
        <w:t>Sonderberichterstatterin für die Rechte von Menschen mit Behinderungen C</w:t>
      </w:r>
      <w:r w:rsidR="00FF64ED">
        <w:t>a</w:t>
      </w:r>
      <w:r w:rsidR="007476B4">
        <w:t>talina Devandas und Ros</w:t>
      </w:r>
      <w:r w:rsidR="00CA4BF3">
        <w:t>a Kornfeld-Matt, unabhängige UN-</w:t>
      </w:r>
      <w:r w:rsidR="007476B4">
        <w:t>Expertin für den Genuss aller Mensche</w:t>
      </w:r>
      <w:r w:rsidR="007476B4">
        <w:t>n</w:t>
      </w:r>
      <w:r w:rsidR="007476B4">
        <w:t>rechte für ältere Personen</w:t>
      </w:r>
      <w:r w:rsidR="005E6BFE">
        <w:t>, organisiert wurde</w:t>
      </w:r>
      <w:r w:rsidR="007476B4">
        <w:t xml:space="preserve">. </w:t>
      </w:r>
      <w:r w:rsidR="005E6BFE">
        <w:t>Die Teilnehmenden diskutierten die Überschneidungen von Alter und Behinderung in Bezug auf Aut</w:t>
      </w:r>
      <w:r w:rsidR="005E6BFE">
        <w:t>o</w:t>
      </w:r>
      <w:r w:rsidR="005E6BFE">
        <w:t>nomie und Selbstbestimmung – vor dem Hintergrund der UN BRK sowie der aktuellen Diskussion um einen Menschenrechtsvertrag für ältere Menschen.</w:t>
      </w:r>
      <w:r w:rsidR="007476B4">
        <w:t xml:space="preserve"> </w:t>
      </w:r>
      <w:r w:rsidR="005E6BFE">
        <w:t>Gr</w:t>
      </w:r>
      <w:r w:rsidR="005E6BFE">
        <w:t>o</w:t>
      </w:r>
      <w:r w:rsidR="005E6BFE">
        <w:t>ße Fortschritte erzielte der Ausschuss in Bezug auf Barrierefreiheit in den Vereinten Nationen und b</w:t>
      </w:r>
      <w:r w:rsidR="005E6BFE">
        <w:t>e</w:t>
      </w:r>
      <w:r w:rsidR="005E6BFE">
        <w:t>sonders im Ausschuss. Eine erste Auswahl an Dokumenten des Ausschusses wird in einfaches En</w:t>
      </w:r>
      <w:r w:rsidR="005E6BFE">
        <w:t>g</w:t>
      </w:r>
      <w:r w:rsidR="005E6BFE">
        <w:t>lisch übersetzt, und die Redaktionsabteilung der UN beschäftigt sich weiter mit der Umsetzung von Dokumenten in leichtes und einfaches Englisch.</w:t>
      </w:r>
    </w:p>
    <w:p w:rsidR="004434CC" w:rsidRDefault="0092416C" w:rsidP="009C1437">
      <w:r>
        <w:t>Sehr begrüßt wurde vom Ausschuss das neue Schulungsmaterial "WHO QualityRights". Michelle Funk (WHO) stellte die Ziele und den Aufbau des Materials in der Eröffnungssitzung vor. "Qualit</w:t>
      </w:r>
      <w:r>
        <w:t>y</w:t>
      </w:r>
      <w:r>
        <w:t>Rights" dient der Bewusstseinsbildung und Aufklärung über Menschenrechte im Bereich psych</w:t>
      </w:r>
      <w:r>
        <w:t>i</w:t>
      </w:r>
      <w:r>
        <w:t xml:space="preserve">sche </w:t>
      </w:r>
      <w:r>
        <w:lastRenderedPageBreak/>
        <w:t>Gesundheit, der Verbesserung von Behandlungen und dem Schutz von Menschenrechten in</w:t>
      </w:r>
      <w:r w:rsidR="00A17D07">
        <w:t xml:space="preserve"> </w:t>
      </w:r>
      <w:r>
        <w:t>psy</w:t>
      </w:r>
      <w:r w:rsidR="002D3A59">
        <w:softHyphen/>
      </w:r>
      <w:r>
        <w:t>chiatrischen Diensten/Einrichtungen, der Förderung von gemeindenahen Diensten und der Unterstü</w:t>
      </w:r>
      <w:r>
        <w:t>t</w:t>
      </w:r>
      <w:r>
        <w:t>zung ziviligesellschaftlichen Engagements</w:t>
      </w:r>
      <w:r w:rsidR="00FD54BD">
        <w:t>. Das Schu</w:t>
      </w:r>
      <w:r w:rsidR="002D3A59">
        <w:softHyphen/>
      </w:r>
      <w:r w:rsidR="00FD54BD">
        <w:t>lungs</w:t>
      </w:r>
      <w:r w:rsidR="002D3A59">
        <w:softHyphen/>
      </w:r>
      <w:r w:rsidR="00FD54BD">
        <w:t>material</w:t>
      </w:r>
      <w:r>
        <w:t xml:space="preserve"> </w:t>
      </w:r>
      <w:r w:rsidR="00FD54BD">
        <w:t>wurde auch unter Mitarbeit ve</w:t>
      </w:r>
      <w:r w:rsidR="00FD54BD">
        <w:t>r</w:t>
      </w:r>
      <w:r w:rsidR="00FD54BD">
        <w:t>schiedener Ausschussmitglieder e</w:t>
      </w:r>
      <w:r w:rsidR="00FD54BD">
        <w:t>r</w:t>
      </w:r>
      <w:r w:rsidR="00FD54BD">
        <w:t xml:space="preserve">arbeitet. Über Theresia Degener war z.B. das Bochumer Zentrum für Disability Studies </w:t>
      </w:r>
      <w:r w:rsidR="003D5176">
        <w:t xml:space="preserve">(BODYS) </w:t>
      </w:r>
      <w:r w:rsidR="00FD54BD">
        <w:t>beteiligt.</w:t>
      </w:r>
    </w:p>
    <w:p w:rsidR="00E204B2" w:rsidRDefault="003F2509" w:rsidP="00E204B2">
      <w:r>
        <w:t xml:space="preserve">Weitere Beiträge von Expertinnen der Vereinten Nationen und </w:t>
      </w:r>
      <w:r w:rsidR="00F50295">
        <w:t xml:space="preserve">der </w:t>
      </w:r>
      <w:r>
        <w:t>Zivilgesell</w:t>
      </w:r>
      <w:r w:rsidR="00702658">
        <w:softHyphen/>
      </w:r>
      <w:r>
        <w:t>schaft folgten</w:t>
      </w:r>
      <w:r w:rsidR="00F544C9">
        <w:t xml:space="preserve">, darunter </w:t>
      </w:r>
      <w:r w:rsidR="007414DD">
        <w:t xml:space="preserve">Victoria Lee, OHCHR; </w:t>
      </w:r>
      <w:r w:rsidR="00F544C9">
        <w:t xml:space="preserve">Murielle Marchand, Vorsitzende des Ausschusses für Opferhilfe des </w:t>
      </w:r>
      <w:r w:rsidR="007414DD">
        <w:t>Überei</w:t>
      </w:r>
      <w:r w:rsidR="007414DD">
        <w:t>n</w:t>
      </w:r>
      <w:r w:rsidR="007414DD">
        <w:t>kommens zum Verbot von Antipersone</w:t>
      </w:r>
      <w:r w:rsidR="007414DD">
        <w:t>n</w:t>
      </w:r>
      <w:r w:rsidR="007414DD">
        <w:t>minen; Pradeep Bagival von der Lepra-Mission International, James Thurston, Globale Initiative für Inklusive Informations- und Kommunikationstechnologie G3ict; Hege Orefellen, Europäisches Netzwerk der Psych</w:t>
      </w:r>
      <w:r w:rsidR="007414DD">
        <w:t>i</w:t>
      </w:r>
      <w:r w:rsidR="007414DD">
        <w:t>atrie-(Ex)-Nutzer</w:t>
      </w:r>
      <w:r w:rsidR="002D3A59">
        <w:t>innen</w:t>
      </w:r>
      <w:r w:rsidR="007414DD">
        <w:t xml:space="preserve"> und </w:t>
      </w:r>
      <w:r w:rsidR="002D3A59">
        <w:t>-</w:t>
      </w:r>
      <w:r w:rsidR="007414DD">
        <w:t>Über</w:t>
      </w:r>
      <w:r w:rsidR="009945A4">
        <w:softHyphen/>
      </w:r>
      <w:r w:rsidR="002D3A59">
        <w:softHyphen/>
      </w:r>
      <w:r w:rsidR="007414DD">
        <w:t>lebenden; Erich Kofmel, Autistische Minderheit International; Vladimir Cuk, Intern</w:t>
      </w:r>
      <w:r w:rsidR="007414DD">
        <w:t>a</w:t>
      </w:r>
      <w:r w:rsidR="007414DD">
        <w:t>tional Disability Alliance</w:t>
      </w:r>
      <w:r>
        <w:t xml:space="preserve">. </w:t>
      </w:r>
    </w:p>
    <w:p w:rsidR="007D1A38" w:rsidRPr="002C444A" w:rsidRDefault="007D1A38" w:rsidP="002C444A">
      <w:pPr>
        <w:pStyle w:val="berschrift2"/>
        <w:rPr>
          <w:rStyle w:val="sessionsubtitle"/>
        </w:rPr>
      </w:pPr>
      <w:r w:rsidRPr="002C444A">
        <w:rPr>
          <w:rStyle w:val="sessionsubtitle"/>
        </w:rPr>
        <w:t>Dialoge mit den Vertragsstaaten</w:t>
      </w:r>
      <w:r w:rsidR="000A1E96">
        <w:rPr>
          <w:rStyle w:val="sessionsubtitle"/>
        </w:rPr>
        <w:t xml:space="preserve"> </w:t>
      </w:r>
    </w:p>
    <w:p w:rsidR="00AC524A" w:rsidRDefault="00574F3D" w:rsidP="00AC524A">
      <w:pPr>
        <w:spacing w:after="0"/>
      </w:pPr>
      <w:r>
        <w:t>In der 1</w:t>
      </w:r>
      <w:r w:rsidR="00F30BA6">
        <w:t>9</w:t>
      </w:r>
      <w:r w:rsidR="005A12CE">
        <w:t xml:space="preserve">. Sitzung </w:t>
      </w:r>
      <w:r w:rsidR="00E54991">
        <w:t>wurden</w:t>
      </w:r>
      <w:r w:rsidR="00AA4918">
        <w:t xml:space="preserve"> die Berichte von</w:t>
      </w:r>
      <w:r w:rsidR="009B3807">
        <w:t xml:space="preserve"> </w:t>
      </w:r>
      <w:r w:rsidR="00F30BA6">
        <w:t>7</w:t>
      </w:r>
      <w:r w:rsidR="003F2509" w:rsidRPr="000D7380">
        <w:rPr>
          <w:spacing w:val="-4"/>
        </w:rPr>
        <w:t xml:space="preserve"> </w:t>
      </w:r>
      <w:r w:rsidR="003F2509">
        <w:rPr>
          <w:spacing w:val="-4"/>
        </w:rPr>
        <w:t>Vertragsstaaten geprüft:</w:t>
      </w:r>
      <w:r w:rsidR="00B32746" w:rsidRPr="00B32746">
        <w:rPr>
          <w:spacing w:val="-4"/>
        </w:rPr>
        <w:t xml:space="preserve"> </w:t>
      </w:r>
      <w:r w:rsidR="00F30BA6">
        <w:rPr>
          <w:spacing w:val="-4"/>
        </w:rPr>
        <w:t xml:space="preserve">Haiti, Nepal, </w:t>
      </w:r>
      <w:r w:rsidR="00290F10">
        <w:rPr>
          <w:spacing w:val="-4"/>
        </w:rPr>
        <w:t>Oman, Russland, Seychellen, Sl</w:t>
      </w:r>
      <w:r w:rsidR="00290F10">
        <w:rPr>
          <w:spacing w:val="-4"/>
        </w:rPr>
        <w:t>o</w:t>
      </w:r>
      <w:r w:rsidR="00290F10">
        <w:rPr>
          <w:spacing w:val="-4"/>
        </w:rPr>
        <w:t>w</w:t>
      </w:r>
      <w:r w:rsidR="00F30BA6">
        <w:rPr>
          <w:spacing w:val="-4"/>
        </w:rPr>
        <w:t>enien und Sudan</w:t>
      </w:r>
      <w:r w:rsidR="003F2509">
        <w:rPr>
          <w:spacing w:val="-4"/>
        </w:rPr>
        <w:t>.</w:t>
      </w:r>
      <w:r w:rsidR="00EA069B">
        <w:t xml:space="preserve"> </w:t>
      </w:r>
      <w:r w:rsidR="005A12CE">
        <w:t xml:space="preserve">In Vorbereitung der Dialoge mit den Vertragsstaaten </w:t>
      </w:r>
      <w:r w:rsidR="00AA4918">
        <w:t>t</w:t>
      </w:r>
      <w:r w:rsidR="005A12CE" w:rsidRPr="003E673E">
        <w:t xml:space="preserve">rafen sich die Ausschussmitglieder mit Vertreterinnen von </w:t>
      </w:r>
      <w:r w:rsidR="006E0D6E">
        <w:t>Selbstvertretungs</w:t>
      </w:r>
      <w:r w:rsidR="005A12CE" w:rsidRPr="003E673E">
        <w:t>organisationen (DPOs) der</w:t>
      </w:r>
      <w:r w:rsidR="005A12CE">
        <w:t xml:space="preserve"> betref</w:t>
      </w:r>
      <w:r w:rsidR="00BA3077">
        <w:softHyphen/>
      </w:r>
      <w:r w:rsidR="005A12CE">
        <w:t>fen</w:t>
      </w:r>
      <w:r w:rsidR="00BA3077">
        <w:softHyphen/>
      </w:r>
      <w:r w:rsidR="005A12CE">
        <w:t>den</w:t>
      </w:r>
      <w:r w:rsidR="005A12CE" w:rsidRPr="003E673E">
        <w:t xml:space="preserve"> Länder und </w:t>
      </w:r>
      <w:r w:rsidR="005A12CE">
        <w:t xml:space="preserve">von </w:t>
      </w:r>
      <w:r w:rsidR="005A12CE" w:rsidRPr="003E673E">
        <w:t>IDA</w:t>
      </w:r>
      <w:r w:rsidR="005A12CE">
        <w:t xml:space="preserve"> (</w:t>
      </w:r>
      <w:r w:rsidR="00CF7BE7">
        <w:t xml:space="preserve">International </w:t>
      </w:r>
      <w:r w:rsidR="005A12CE">
        <w:t>Disability Alliance)</w:t>
      </w:r>
      <w:r w:rsidR="005A12CE" w:rsidRPr="003E673E">
        <w:t>, um die Positionen der Zivi</w:t>
      </w:r>
      <w:r w:rsidR="005A12CE" w:rsidRPr="003E673E">
        <w:t>l</w:t>
      </w:r>
      <w:r w:rsidR="005A12CE" w:rsidRPr="003E673E">
        <w:t>gesellschaft zum je</w:t>
      </w:r>
      <w:r w:rsidR="00BA3077">
        <w:softHyphen/>
        <w:t>we</w:t>
      </w:r>
      <w:r w:rsidR="00AA4918">
        <w:t>i</w:t>
      </w:r>
      <w:r w:rsidR="00BA3077">
        <w:softHyphen/>
      </w:r>
      <w:r w:rsidR="005A12CE" w:rsidRPr="003E673E">
        <w:t>li</w:t>
      </w:r>
      <w:r w:rsidR="00BA3077">
        <w:softHyphen/>
      </w:r>
      <w:r w:rsidR="005A12CE" w:rsidRPr="003E673E">
        <w:t xml:space="preserve">gen Staatenbericht zu hören. DPOs und NGOs </w:t>
      </w:r>
      <w:r w:rsidR="005A12CE">
        <w:t xml:space="preserve">dieser </w:t>
      </w:r>
      <w:r w:rsidR="005A12CE" w:rsidRPr="003E673E">
        <w:t>Länder hatten dem Ausschuss</w:t>
      </w:r>
      <w:r w:rsidR="004F237E">
        <w:t xml:space="preserve"> </w:t>
      </w:r>
      <w:r w:rsidR="00EA52C8" w:rsidRPr="00AC524A">
        <w:t>Parallelb</w:t>
      </w:r>
      <w:r w:rsidR="00EA52C8" w:rsidRPr="00AC524A">
        <w:t>e</w:t>
      </w:r>
      <w:r w:rsidR="00EA52C8" w:rsidRPr="00AC524A">
        <w:t>richte</w:t>
      </w:r>
      <w:r w:rsidR="005A12CE">
        <w:t xml:space="preserve"> </w:t>
      </w:r>
      <w:r w:rsidR="005A12CE" w:rsidRPr="003E673E">
        <w:t>ein</w:t>
      </w:r>
      <w:r w:rsidR="00AC524A">
        <w:t>gereicht (zum Download:</w:t>
      </w:r>
    </w:p>
    <w:p w:rsidR="00582C33" w:rsidRDefault="00AC524A" w:rsidP="00EA069B">
      <w:hyperlink r:id="rId14" w:history="1">
        <w:r w:rsidRPr="00CF2A06">
          <w:rPr>
            <w:rStyle w:val="Hyperlink"/>
          </w:rPr>
          <w:t>http://tbinternet.ohchr.org/_layouts/treatybodyexternal/SessionDetails1.aspx?SessionID=1204&amp;Lang=en</w:t>
        </w:r>
      </w:hyperlink>
      <w:r>
        <w:t>).</w:t>
      </w:r>
    </w:p>
    <w:p w:rsidR="007A39D5" w:rsidRPr="00D469FD" w:rsidRDefault="00724546" w:rsidP="00EA069B">
      <w:r w:rsidRPr="00D469FD">
        <w:t xml:space="preserve">Der erste Dialog im Rahmen der 19. Sitzung fand mit </w:t>
      </w:r>
      <w:r w:rsidR="002D3A59">
        <w:t xml:space="preserve">der Regierung von </w:t>
      </w:r>
      <w:r w:rsidR="00F30BA6" w:rsidRPr="00D469FD">
        <w:rPr>
          <w:b/>
        </w:rPr>
        <w:t>Haiti</w:t>
      </w:r>
      <w:r w:rsidRPr="00D469FD">
        <w:t xml:space="preserve"> statt</w:t>
      </w:r>
      <w:r w:rsidR="002D3A59">
        <w:t>.</w:t>
      </w:r>
      <w:r w:rsidRPr="00D469FD">
        <w:t xml:space="preserve"> </w:t>
      </w:r>
      <w:r w:rsidR="002D3A59" w:rsidRPr="00D469FD">
        <w:t>Das Land verzic</w:t>
      </w:r>
      <w:r w:rsidR="002D3A59" w:rsidRPr="00D469FD">
        <w:t>h</w:t>
      </w:r>
      <w:r w:rsidR="002D3A59" w:rsidRPr="00D469FD">
        <w:t>tete auf die Entsendung einer Delegation staatlicher Ver</w:t>
      </w:r>
      <w:r w:rsidR="002D3A59">
        <w:t xml:space="preserve">treterinnen nach Genf </w:t>
      </w:r>
      <w:r w:rsidRPr="00D469FD">
        <w:t xml:space="preserve">und </w:t>
      </w:r>
      <w:r w:rsidR="002D3A59">
        <w:t xml:space="preserve">so </w:t>
      </w:r>
      <w:r w:rsidRPr="00D469FD">
        <w:t xml:space="preserve">war </w:t>
      </w:r>
      <w:r w:rsidR="002D3A59">
        <w:t>dieser Di</w:t>
      </w:r>
      <w:r w:rsidR="002D3A59">
        <w:t>a</w:t>
      </w:r>
      <w:r w:rsidR="002D3A59">
        <w:t xml:space="preserve">log </w:t>
      </w:r>
      <w:r w:rsidRPr="00D469FD">
        <w:t>das erste Staatenberichtsprüfverfahren des Ausschusses überhaupt, das per Videokonferenz durchgeführt wurde</w:t>
      </w:r>
      <w:r w:rsidR="007A39D5" w:rsidRPr="00D469FD">
        <w:t xml:space="preserve"> (unter Leitung von Landesberichterstatter Coomaravel Pyaneandee)</w:t>
      </w:r>
      <w:r w:rsidRPr="00D469FD">
        <w:t>. Im Si</w:t>
      </w:r>
      <w:r w:rsidRPr="00D469FD">
        <w:t>t</w:t>
      </w:r>
      <w:r w:rsidRPr="00D469FD">
        <w:t>zungssaal wurde das Land u.a. von seinem B</w:t>
      </w:r>
      <w:r w:rsidR="00F27C26" w:rsidRPr="00D469FD">
        <w:t xml:space="preserve">otschafter </w:t>
      </w:r>
      <w:r w:rsidR="00053753" w:rsidRPr="00D469FD">
        <w:t>repräsentiert. Außerdem war</w:t>
      </w:r>
      <w:r w:rsidRPr="00D469FD">
        <w:t xml:space="preserve"> die haitianische Zivilgesellschaft </w:t>
      </w:r>
      <w:r w:rsidR="00053753" w:rsidRPr="00D469FD">
        <w:t>mit mehreren Vertreterinnen anwesend</w:t>
      </w:r>
      <w:r w:rsidRPr="00D469FD">
        <w:t>.</w:t>
      </w:r>
      <w:r w:rsidR="00053753" w:rsidRPr="00D469FD">
        <w:t xml:space="preserve"> </w:t>
      </w:r>
      <w:r w:rsidR="00F27C26" w:rsidRPr="00D469FD">
        <w:t>Botschafter Pierre André Du</w:t>
      </w:r>
      <w:r w:rsidR="00F27C26" w:rsidRPr="00D469FD">
        <w:t>n</w:t>
      </w:r>
      <w:r w:rsidR="00F27C26" w:rsidRPr="00D469FD">
        <w:t>bar stellte des Bericht des Landes vor und erinner</w:t>
      </w:r>
      <w:r w:rsidR="003D5176">
        <w:t>t</w:t>
      </w:r>
      <w:r w:rsidR="00F27C26" w:rsidRPr="00D469FD">
        <w:t xml:space="preserve">e an die schweren Naturkatastrophen, die das Land in den letzten Jahren heimgesucht und die Bevölkerung und die Regierung Haitis vor </w:t>
      </w:r>
      <w:r w:rsidR="00F27C26">
        <w:t>erhebliche Herausforderungen gestellt haben.</w:t>
      </w:r>
      <w:r w:rsidR="00F27C26" w:rsidRPr="00F27C26">
        <w:t xml:space="preserve"> </w:t>
      </w:r>
      <w:r w:rsidR="00EB60B8">
        <w:t>In der Folge stieg die Zahl von Menschen mit</w:t>
      </w:r>
      <w:r w:rsidR="00F27C26" w:rsidRPr="00D469FD">
        <w:t xml:space="preserve"> </w:t>
      </w:r>
      <w:r w:rsidR="00EB60B8" w:rsidRPr="00D469FD">
        <w:t>Behinderungen in Haiti, ihre Lebenssit</w:t>
      </w:r>
      <w:r w:rsidR="00EB60B8" w:rsidRPr="00D469FD">
        <w:t>u</w:t>
      </w:r>
      <w:r w:rsidR="00EB60B8" w:rsidRPr="00D469FD">
        <w:t>ation verschlechterte sich gravierend. Dunbar hob jedoch hervor, dass diese E</w:t>
      </w:r>
      <w:r w:rsidR="00EB60B8" w:rsidRPr="00D469FD">
        <w:t>r</w:t>
      </w:r>
      <w:r w:rsidR="00EB60B8" w:rsidRPr="00D469FD">
        <w:t>fahrung die Einstellung der haitianischen Bevölkerung gegenüber behinderten Menschen nachhaltig verändert habe – Behi</w:t>
      </w:r>
      <w:r w:rsidR="00EB60B8" w:rsidRPr="00D469FD">
        <w:t>n</w:t>
      </w:r>
      <w:r w:rsidR="00EB60B8" w:rsidRPr="00D469FD">
        <w:t xml:space="preserve">derung werde nicht länger als gottgegeben oder </w:t>
      </w:r>
      <w:r w:rsidR="002D3A59">
        <w:t xml:space="preserve">als </w:t>
      </w:r>
      <w:r w:rsidR="00EB60B8" w:rsidRPr="00D469FD">
        <w:t>übernatürliches Phänomen betrachtet.</w:t>
      </w:r>
      <w:r w:rsidR="007A39D5" w:rsidRPr="00D469FD">
        <w:t xml:space="preserve"> Im nac</w:t>
      </w:r>
      <w:r w:rsidR="007A39D5" w:rsidRPr="00D469FD">
        <w:t>h</w:t>
      </w:r>
      <w:r w:rsidR="007A39D5" w:rsidRPr="00D469FD">
        <w:t xml:space="preserve">folgenden Dialog </w:t>
      </w:r>
      <w:r w:rsidR="00BF3230" w:rsidRPr="00D469FD">
        <w:t>anerkannten</w:t>
      </w:r>
      <w:r w:rsidR="007A39D5" w:rsidRPr="00D469FD">
        <w:t xml:space="preserve"> die Ausschussmitglieder </w:t>
      </w:r>
      <w:r w:rsidR="00BF3230" w:rsidRPr="00D469FD">
        <w:t>die</w:t>
      </w:r>
      <w:r w:rsidR="007A39D5" w:rsidRPr="00D469FD">
        <w:t xml:space="preserve"> Lage des Landes </w:t>
      </w:r>
      <w:r w:rsidR="00BF3230" w:rsidRPr="00D469FD">
        <w:t>als besondere Herau</w:t>
      </w:r>
      <w:r w:rsidR="00BF3230" w:rsidRPr="00D469FD">
        <w:t>s</w:t>
      </w:r>
      <w:r w:rsidR="00BF3230" w:rsidRPr="00D469FD">
        <w:t>forderung</w:t>
      </w:r>
      <w:r w:rsidR="007A39D5" w:rsidRPr="00D469FD">
        <w:t xml:space="preserve">. </w:t>
      </w:r>
      <w:r w:rsidR="00BF3230" w:rsidRPr="00D469FD">
        <w:t>Dennoch bedauerten sie sehr, dass der Umgang mit Behinderung weiterhin dem medizin</w:t>
      </w:r>
      <w:r w:rsidR="00BF3230" w:rsidRPr="00D469FD">
        <w:t>i</w:t>
      </w:r>
      <w:r w:rsidR="00BF3230" w:rsidRPr="00D469FD">
        <w:t>sches Modell folg</w:t>
      </w:r>
      <w:r w:rsidR="002D3A59">
        <w:t>e</w:t>
      </w:r>
      <w:r w:rsidR="00BF3230" w:rsidRPr="00D469FD">
        <w:t>, dass die Gesetzgebung die intersektionale Diskriminierung von behinderten Mä</w:t>
      </w:r>
      <w:r w:rsidR="00BF3230" w:rsidRPr="00D469FD">
        <w:t>d</w:t>
      </w:r>
      <w:r w:rsidR="00BF3230" w:rsidRPr="00D469FD">
        <w:t xml:space="preserve">chen und Frauen nicht anerkenne und das Recht auf Information nicht schütze. </w:t>
      </w:r>
      <w:r w:rsidR="00D469FD" w:rsidRPr="00D469FD">
        <w:t xml:space="preserve">Mit Blick auf </w:t>
      </w:r>
      <w:r w:rsidR="00D469FD">
        <w:t>Art. 6 UN BRK</w:t>
      </w:r>
      <w:r w:rsidR="00D26C6B">
        <w:t xml:space="preserve"> (Frauen)</w:t>
      </w:r>
      <w:r w:rsidR="00D469FD" w:rsidRPr="00D469FD">
        <w:t xml:space="preserve"> fragte Theresia Degener, </w:t>
      </w:r>
      <w:r w:rsidR="00D469FD">
        <w:t xml:space="preserve">welche Rolle religiöse Führer (bspw. </w:t>
      </w:r>
      <w:r w:rsidR="00D26C6B">
        <w:t xml:space="preserve">des </w:t>
      </w:r>
      <w:r w:rsidR="00D469FD">
        <w:t xml:space="preserve">Vodoo) spielen und inwieweit Maßnahmen zum Schutz von Frauen und Kindern mit Behinderungen ergriffen werden. Dem Ausschuss liegen </w:t>
      </w:r>
      <w:r w:rsidR="00B848E8">
        <w:t>Informationen zu</w:t>
      </w:r>
      <w:r w:rsidR="00D469FD">
        <w:t xml:space="preserve"> tradi</w:t>
      </w:r>
      <w:r w:rsidR="00D26C6B">
        <w:softHyphen/>
      </w:r>
      <w:r w:rsidR="00D26C6B">
        <w:softHyphen/>
      </w:r>
      <w:r w:rsidR="00D469FD">
        <w:t>tio</w:t>
      </w:r>
      <w:r w:rsidR="00D26C6B">
        <w:softHyphen/>
      </w:r>
      <w:r w:rsidR="00D469FD">
        <w:t>nellen Behandlungsmethoden</w:t>
      </w:r>
      <w:r w:rsidR="00B848E8">
        <w:t>, aber auch über die Ermordung dreier behinderter Frauen</w:t>
      </w:r>
      <w:r w:rsidR="00254A6D" w:rsidRPr="00254A6D">
        <w:t xml:space="preserve"> </w:t>
      </w:r>
      <w:r w:rsidR="00B848E8">
        <w:t>vor, die "mit der Besessenheit von bösen Geistern" gerechtfe</w:t>
      </w:r>
      <w:r w:rsidR="00B848E8">
        <w:t>r</w:t>
      </w:r>
      <w:r w:rsidR="00B848E8">
        <w:t>tigt wurde</w:t>
      </w:r>
      <w:r w:rsidR="00D469FD">
        <w:t>.</w:t>
      </w:r>
      <w:r w:rsidR="00834793">
        <w:t xml:space="preserve"> Von Regierungsseite, so die </w:t>
      </w:r>
      <w:r w:rsidR="00D469FD">
        <w:t>Antwort</w:t>
      </w:r>
      <w:r w:rsidR="00834793">
        <w:t>, würden k</w:t>
      </w:r>
      <w:r w:rsidR="00D469FD">
        <w:t>eine besonderen Maßnahmen zur Aufkl</w:t>
      </w:r>
      <w:r w:rsidR="00D469FD">
        <w:t>ä</w:t>
      </w:r>
      <w:r w:rsidR="00D469FD">
        <w:t>rung von religiösen Führern</w:t>
      </w:r>
      <w:r w:rsidR="00834793">
        <w:t xml:space="preserve"> ergriffen</w:t>
      </w:r>
      <w:r w:rsidR="00B848E8">
        <w:t xml:space="preserve"> und es gäbe auch keine spezifischen Maßnahmen zur Verhind</w:t>
      </w:r>
      <w:r w:rsidR="00B848E8">
        <w:t>e</w:t>
      </w:r>
      <w:r w:rsidR="00B848E8">
        <w:lastRenderedPageBreak/>
        <w:t>rung dieser Gewalt</w:t>
      </w:r>
      <w:r w:rsidR="00D469FD">
        <w:t>.</w:t>
      </w:r>
      <w:r w:rsidR="00891590">
        <w:t xml:space="preserve"> </w:t>
      </w:r>
      <w:r w:rsidR="000B491B">
        <w:t xml:space="preserve">Degener </w:t>
      </w:r>
      <w:r w:rsidR="00D26C6B">
        <w:t>e</w:t>
      </w:r>
      <w:r w:rsidR="00D26C6B">
        <w:t>r</w:t>
      </w:r>
      <w:r w:rsidR="00D26C6B">
        <w:t>kundigte sich weiter nach der</w:t>
      </w:r>
      <w:r w:rsidR="000B491B">
        <w:t xml:space="preserve"> Beteiligung von DPOs bei der Erstellung von Rehabilitations</w:t>
      </w:r>
      <w:r w:rsidR="00D26C6B">
        <w:softHyphen/>
      </w:r>
      <w:r w:rsidR="000B491B">
        <w:t xml:space="preserve">programmen (Art. 26 UN BRK) und </w:t>
      </w:r>
      <w:r w:rsidR="00D26C6B">
        <w:t xml:space="preserve">nach der Existenz von </w:t>
      </w:r>
      <w:r w:rsidR="000B491B">
        <w:t>Programmen der sozi</w:t>
      </w:r>
      <w:r w:rsidR="000B491B">
        <w:t>a</w:t>
      </w:r>
      <w:r w:rsidR="000B491B">
        <w:t>len Sicherung für Menschen mit Behinderungen (Art. 28 UN BRK). Insbesondere stellte sie hierbei die Frage, ob ein menschenrechtsbasierter Ansatz sozialer Sicherung verfolgt werde. Auf beide Fragen erhielt der Ausschuss – vermutlich aus Zeitgründen – keine Antwort.</w:t>
      </w:r>
    </w:p>
    <w:p w:rsidR="00F30BA6" w:rsidRDefault="00071D73" w:rsidP="00EA069B">
      <w:pPr>
        <w:rPr>
          <w:spacing w:val="-4"/>
        </w:rPr>
      </w:pPr>
      <w:r>
        <w:rPr>
          <w:spacing w:val="-4"/>
        </w:rPr>
        <w:t xml:space="preserve">Zum Dialog mit dem Ausschuss hatte </w:t>
      </w:r>
      <w:r w:rsidR="00F30BA6" w:rsidRPr="00EE10D4">
        <w:rPr>
          <w:b/>
          <w:spacing w:val="-4"/>
        </w:rPr>
        <w:t>Nepal</w:t>
      </w:r>
      <w:r>
        <w:rPr>
          <w:spacing w:val="-4"/>
        </w:rPr>
        <w:t xml:space="preserve"> eine große Delegation entsandt, a</w:t>
      </w:r>
      <w:r>
        <w:rPr>
          <w:spacing w:val="-4"/>
        </w:rPr>
        <w:t>n</w:t>
      </w:r>
      <w:r>
        <w:rPr>
          <w:spacing w:val="-4"/>
        </w:rPr>
        <w:t xml:space="preserve">geführt von der Frauen- und Sozialministerin des Landes. Auch zahlreiche Vertreterinnen der </w:t>
      </w:r>
      <w:r w:rsidR="00D26C6B">
        <w:rPr>
          <w:spacing w:val="-4"/>
        </w:rPr>
        <w:t xml:space="preserve">nepalesischen </w:t>
      </w:r>
      <w:r>
        <w:rPr>
          <w:spacing w:val="-4"/>
        </w:rPr>
        <w:t>Zivilgesellschaft w</w:t>
      </w:r>
      <w:r>
        <w:rPr>
          <w:spacing w:val="-4"/>
        </w:rPr>
        <w:t>a</w:t>
      </w:r>
      <w:r>
        <w:rPr>
          <w:spacing w:val="-4"/>
        </w:rPr>
        <w:t>ren beim Dialog anwesend.</w:t>
      </w:r>
      <w:r w:rsidR="00EE10D4">
        <w:rPr>
          <w:spacing w:val="-4"/>
        </w:rPr>
        <w:t xml:space="preserve"> In seinem Bericht</w:t>
      </w:r>
      <w:r w:rsidR="00A17D07">
        <w:rPr>
          <w:spacing w:val="-4"/>
        </w:rPr>
        <w:t xml:space="preserve"> </w:t>
      </w:r>
      <w:r w:rsidR="00EE10D4">
        <w:rPr>
          <w:spacing w:val="-4"/>
        </w:rPr>
        <w:t xml:space="preserve">präsentierte sich Nepal als fortschrittlich und vorbildlich in Bezug auf die Umsetzung der UN BRK: </w:t>
      </w:r>
      <w:r w:rsidR="00BD4989">
        <w:rPr>
          <w:spacing w:val="-4"/>
        </w:rPr>
        <w:t>2015 trat eine neue Verfassung in Kraft, die "dem</w:t>
      </w:r>
      <w:r w:rsidR="00BD4989">
        <w:rPr>
          <w:spacing w:val="-4"/>
        </w:rPr>
        <w:t>o</w:t>
      </w:r>
      <w:r w:rsidR="00BD4989">
        <w:rPr>
          <w:spacing w:val="-4"/>
        </w:rPr>
        <w:t>kratisch und inklusiv" sei. Sie zie</w:t>
      </w:r>
      <w:r w:rsidR="00966240">
        <w:rPr>
          <w:spacing w:val="-4"/>
        </w:rPr>
        <w:t>le</w:t>
      </w:r>
      <w:r w:rsidR="00BD4989">
        <w:rPr>
          <w:spacing w:val="-4"/>
        </w:rPr>
        <w:t xml:space="preserve"> auf den umfassenden Schutz der Bürgerrechte, auch von Menschen mit Behind</w:t>
      </w:r>
      <w:r w:rsidR="00BD4989">
        <w:rPr>
          <w:spacing w:val="-4"/>
        </w:rPr>
        <w:t>e</w:t>
      </w:r>
      <w:r w:rsidR="00BD4989">
        <w:rPr>
          <w:spacing w:val="-4"/>
        </w:rPr>
        <w:t>rungen. Der Leiter der Nationalen Menschenrechtskommission von Nepal (unabhängiger Überwachung</w:t>
      </w:r>
      <w:r w:rsidR="00BD4989">
        <w:rPr>
          <w:spacing w:val="-4"/>
        </w:rPr>
        <w:t>s</w:t>
      </w:r>
      <w:r w:rsidR="00BD4989">
        <w:rPr>
          <w:spacing w:val="-4"/>
        </w:rPr>
        <w:t>mechanismus) bestätigte die Möglichkeiten der Verfassung, allerdings würden leider nur sehr wenige b</w:t>
      </w:r>
      <w:r w:rsidR="00BD4989">
        <w:rPr>
          <w:spacing w:val="-4"/>
        </w:rPr>
        <w:t>e</w:t>
      </w:r>
      <w:r w:rsidR="00BD4989">
        <w:rPr>
          <w:spacing w:val="-4"/>
        </w:rPr>
        <w:t>hinderte Nepalesinnen</w:t>
      </w:r>
      <w:r w:rsidR="00A17D07">
        <w:rPr>
          <w:spacing w:val="-4"/>
        </w:rPr>
        <w:t xml:space="preserve"> </w:t>
      </w:r>
      <w:r w:rsidR="00BD4989">
        <w:rPr>
          <w:spacing w:val="-4"/>
        </w:rPr>
        <w:t xml:space="preserve">ihre Rechte kennen. </w:t>
      </w:r>
      <w:r w:rsidR="00D47A7E">
        <w:rPr>
          <w:spacing w:val="-4"/>
        </w:rPr>
        <w:t xml:space="preserve">Außerdem </w:t>
      </w:r>
      <w:r w:rsidR="00BD4989">
        <w:rPr>
          <w:spacing w:val="-4"/>
        </w:rPr>
        <w:t>seien diskriminierende Stereotype von Menschen mit Behinderungen immer noch tief in der nepalesischen Gesellschaft ve</w:t>
      </w:r>
      <w:r w:rsidR="00BD4989">
        <w:rPr>
          <w:spacing w:val="-4"/>
        </w:rPr>
        <w:t>r</w:t>
      </w:r>
      <w:r w:rsidR="00BD4989">
        <w:rPr>
          <w:spacing w:val="-4"/>
        </w:rPr>
        <w:t>ankert.</w:t>
      </w:r>
      <w:r w:rsidR="00BB60C1">
        <w:rPr>
          <w:spacing w:val="-4"/>
        </w:rPr>
        <w:t xml:space="preserve"> </w:t>
      </w:r>
      <w:r w:rsidR="00D47A7E">
        <w:rPr>
          <w:spacing w:val="-4"/>
        </w:rPr>
        <w:t>Vor diesem Hintergrund fragte Theresia Degener</w:t>
      </w:r>
      <w:r w:rsidR="00F6521D">
        <w:rPr>
          <w:spacing w:val="-4"/>
        </w:rPr>
        <w:t xml:space="preserve">, </w:t>
      </w:r>
      <w:r w:rsidR="0078148E">
        <w:rPr>
          <w:spacing w:val="-4"/>
        </w:rPr>
        <w:t>i</w:t>
      </w:r>
      <w:r w:rsidR="0078148E">
        <w:t>nwieweit Schulungsmaßnahmen innerh</w:t>
      </w:r>
      <w:r w:rsidR="00D26C6B">
        <w:t>alb der Behörden durchgeführt wo</w:t>
      </w:r>
      <w:r w:rsidR="0078148E">
        <w:t>r</w:t>
      </w:r>
      <w:r w:rsidR="0078148E">
        <w:t>den</w:t>
      </w:r>
      <w:r w:rsidR="00D26C6B">
        <w:t xml:space="preserve"> seien</w:t>
      </w:r>
      <w:r w:rsidR="0078148E">
        <w:t xml:space="preserve">, um diskriminierende Sprache (z.B. „Krüppel“) zu vermeiden. Eine klare Antwort konnte die Delegation leider nicht geben. Weiterhin wollte Theresia Degener wissen, </w:t>
      </w:r>
      <w:r w:rsidR="00F6521D">
        <w:t>wie viele Menschen mit B</w:t>
      </w:r>
      <w:r w:rsidR="00F6521D">
        <w:t>e</w:t>
      </w:r>
      <w:r w:rsidR="00F6521D">
        <w:t>hinderungen unter gesetzlicher Vormundschaft stehen</w:t>
      </w:r>
      <w:r w:rsidR="0078148E">
        <w:t>,</w:t>
      </w:r>
      <w:r w:rsidR="00F6521D">
        <w:t xml:space="preserve"> inwieweit eine u</w:t>
      </w:r>
      <w:r w:rsidR="00F6521D">
        <w:t>n</w:t>
      </w:r>
      <w:r w:rsidR="00F6521D">
        <w:t>abhängige Lebensführung dieser Personen unterstützt wird</w:t>
      </w:r>
      <w:r w:rsidR="0078148E">
        <w:t xml:space="preserve"> und wie viele behinderte</w:t>
      </w:r>
      <w:r w:rsidR="00F6521D">
        <w:t xml:space="preserve"> Frauen und I</w:t>
      </w:r>
      <w:r w:rsidR="00F6521D">
        <w:t>n</w:t>
      </w:r>
      <w:r w:rsidR="00F6521D">
        <w:t xml:space="preserve">digene </w:t>
      </w:r>
      <w:r w:rsidR="0078148E">
        <w:t>unter Vormundschaft stehen</w:t>
      </w:r>
      <w:r w:rsidR="00F6521D">
        <w:t xml:space="preserve"> (Art. 12 UN BRK). </w:t>
      </w:r>
      <w:r w:rsidR="000A72B2">
        <w:t>Die Antwort der Delegation beschränkte sich au</w:t>
      </w:r>
      <w:r w:rsidR="0026391C">
        <w:t>f die rech</w:t>
      </w:r>
      <w:r w:rsidR="0026391C">
        <w:t>t</w:t>
      </w:r>
      <w:r w:rsidR="0026391C">
        <w:t>liche Lage –</w:t>
      </w:r>
      <w:r w:rsidR="000A72B2">
        <w:t xml:space="preserve"> </w:t>
      </w:r>
      <w:r w:rsidR="0026391C">
        <w:t xml:space="preserve">alle Menschen in Nepal besäßen ab dem 18. Lebensjahr die volle Rechtsfähigkeit. </w:t>
      </w:r>
      <w:r w:rsidR="000A72B2">
        <w:t>Daten</w:t>
      </w:r>
      <w:r w:rsidR="0026391C">
        <w:t xml:space="preserve"> zur tatsächl</w:t>
      </w:r>
      <w:r w:rsidR="0026391C">
        <w:t>i</w:t>
      </w:r>
      <w:r w:rsidR="0026391C">
        <w:t>chen Situation der Menschen unter Betreuung</w:t>
      </w:r>
      <w:r w:rsidR="000A72B2">
        <w:t xml:space="preserve"> wurden </w:t>
      </w:r>
      <w:r w:rsidR="0026391C">
        <w:t xml:space="preserve">leider </w:t>
      </w:r>
      <w:r w:rsidR="000A72B2">
        <w:t xml:space="preserve">nicht genannt. </w:t>
      </w:r>
      <w:r w:rsidR="00D5701B">
        <w:t>In einer weiteren Frage bezog sich Theresia Degener auf eine erschütternde Information aus der Zivi</w:t>
      </w:r>
      <w:r w:rsidR="00D5701B">
        <w:t>l</w:t>
      </w:r>
      <w:r w:rsidR="00D5701B">
        <w:t>gesellschaft. Dabei ging es um Gruppenvergewaltigungen von behinderten Frauen. Die Delegierten merkten dazu an, dass Vergewaltigung unter Strafe stehe. Bei Gruppenvergewaltigungen sei ein Strafmaß von 10 Jahren vorgesehen</w:t>
      </w:r>
      <w:r w:rsidR="0026391C">
        <w:t>, bei</w:t>
      </w:r>
      <w:r w:rsidR="00D5701B">
        <w:t xml:space="preserve"> den 48 bekannten Vergewalti</w:t>
      </w:r>
      <w:r w:rsidR="0026391C">
        <w:t>gungsfällen aus</w:t>
      </w:r>
      <w:r w:rsidR="00D5701B">
        <w:t xml:space="preserve"> den letzten drei Monaten von 2017 se</w:t>
      </w:r>
      <w:r w:rsidR="00D5701B">
        <w:t>i</w:t>
      </w:r>
      <w:r w:rsidR="00D5701B">
        <w:t xml:space="preserve">en in drei Fällen Frauen mit Behinderungen betroffen gewesen. </w:t>
      </w:r>
      <w:r w:rsidR="00E925AC">
        <w:t>Später nahm Theresia Degener B</w:t>
      </w:r>
      <w:r w:rsidR="00E925AC">
        <w:t>e</w:t>
      </w:r>
      <w:r w:rsidR="00E925AC">
        <w:t>zug auf Art. 28 UN BRK, das Recht auf soziale Sicherung, und fragte die Delegierten, inwieweit ein menschenrechtsbasiertes Modell von Behinderung im Rahmen der Programme der Armutsreduzi</w:t>
      </w:r>
      <w:r w:rsidR="00E925AC">
        <w:t>e</w:t>
      </w:r>
      <w:r w:rsidR="00E925AC">
        <w:t>rung angewandt w</w:t>
      </w:r>
      <w:r w:rsidR="0026391C">
        <w:t>e</w:t>
      </w:r>
      <w:r w:rsidR="00E925AC">
        <w:t>rd</w:t>
      </w:r>
      <w:r w:rsidR="0026391C">
        <w:t>e</w:t>
      </w:r>
      <w:r w:rsidR="00E925AC">
        <w:t>. Die Delegierten merkten an, dass die Armut</w:t>
      </w:r>
      <w:r w:rsidR="00E925AC">
        <w:t>s</w:t>
      </w:r>
      <w:r w:rsidR="00E925AC">
        <w:t>reduzierung eines der zentralen Ziele des Landes sei. Die Anzahl der Menschen, die in Armut leben, solle von 21 auf 17 Prozent g</w:t>
      </w:r>
      <w:r w:rsidR="00E925AC">
        <w:t>e</w:t>
      </w:r>
      <w:r w:rsidR="00E925AC">
        <w:t>senkt werden. Nepal sei fer</w:t>
      </w:r>
      <w:r w:rsidR="0026391C">
        <w:t>ner das erste Land gewesen, da</w:t>
      </w:r>
      <w:r w:rsidR="00E925AC">
        <w:t>s die SDGs</w:t>
      </w:r>
      <w:r w:rsidR="0026391C">
        <w:t xml:space="preserve"> (nachhaltige Entwicklungszi</w:t>
      </w:r>
      <w:r w:rsidR="0026391C">
        <w:t>e</w:t>
      </w:r>
      <w:r w:rsidR="0026391C">
        <w:t>le)</w:t>
      </w:r>
      <w:r w:rsidR="00E925AC">
        <w:t xml:space="preserve"> umgesetzt habe. Wohnungsbauprogramme, die Versorgung mit Medikamenten und Unterstü</w:t>
      </w:r>
      <w:r w:rsidR="00E925AC">
        <w:t>t</w:t>
      </w:r>
      <w:r w:rsidR="00E925AC">
        <w:t xml:space="preserve">zungshilfen sowie finanzielle Mittel würden auch Menschen mit Behinderungen erreichen. </w:t>
      </w:r>
      <w:r w:rsidR="00EE10D4">
        <w:rPr>
          <w:spacing w:val="-4"/>
        </w:rPr>
        <w:t>Landesb</w:t>
      </w:r>
      <w:r w:rsidR="00EE10D4">
        <w:rPr>
          <w:spacing w:val="-4"/>
        </w:rPr>
        <w:t>e</w:t>
      </w:r>
      <w:r w:rsidR="00EE10D4">
        <w:rPr>
          <w:spacing w:val="-4"/>
        </w:rPr>
        <w:t>richter</w:t>
      </w:r>
      <w:r w:rsidR="0026391C">
        <w:rPr>
          <w:spacing w:val="-4"/>
        </w:rPr>
        <w:t>s</w:t>
      </w:r>
      <w:r w:rsidR="00EE10D4">
        <w:rPr>
          <w:spacing w:val="-4"/>
        </w:rPr>
        <w:t>tatter Hyung-Shik Kim</w:t>
      </w:r>
      <w:r w:rsidR="00E925AC">
        <w:rPr>
          <w:spacing w:val="-4"/>
        </w:rPr>
        <w:t xml:space="preserve"> lobte die Regierung für ihre Bereitschaft, die UN BRK umzusetzen. Er </w:t>
      </w:r>
      <w:r w:rsidR="0097275B">
        <w:rPr>
          <w:spacing w:val="-4"/>
        </w:rPr>
        <w:t>mac</w:t>
      </w:r>
      <w:r w:rsidR="0097275B">
        <w:rPr>
          <w:spacing w:val="-4"/>
        </w:rPr>
        <w:t>h</w:t>
      </w:r>
      <w:r w:rsidR="0097275B">
        <w:rPr>
          <w:spacing w:val="-4"/>
        </w:rPr>
        <w:t>te allerdings auch noch einmal deutlich, dass die Konvention nicht ei</w:t>
      </w:r>
      <w:r w:rsidR="0097275B">
        <w:rPr>
          <w:spacing w:val="-4"/>
        </w:rPr>
        <w:t>n</w:t>
      </w:r>
      <w:r w:rsidR="0097275B">
        <w:rPr>
          <w:spacing w:val="-4"/>
        </w:rPr>
        <w:t>fach ein philosophisches Konstrukt sei, sondern dass ihre Umsetzung konkreter Ressourcen bedürfe</w:t>
      </w:r>
      <w:r w:rsidR="00EE10D4">
        <w:rPr>
          <w:spacing w:val="-4"/>
        </w:rPr>
        <w:t>.</w:t>
      </w:r>
      <w:r w:rsidR="00F30BA6">
        <w:rPr>
          <w:spacing w:val="-4"/>
        </w:rPr>
        <w:t xml:space="preserve"> </w:t>
      </w:r>
    </w:p>
    <w:p w:rsidR="00074852" w:rsidRDefault="00074852" w:rsidP="00EA069B">
      <w:pPr>
        <w:rPr>
          <w:spacing w:val="-4"/>
        </w:rPr>
      </w:pPr>
      <w:r>
        <w:t xml:space="preserve">Auch aus </w:t>
      </w:r>
      <w:r w:rsidRPr="000A4C97">
        <w:rPr>
          <w:b/>
        </w:rPr>
        <w:t>Oman</w:t>
      </w:r>
      <w:r>
        <w:t xml:space="preserve"> reiste eine große Delegation nach Genf. Insgesamt 14 Ve</w:t>
      </w:r>
      <w:r>
        <w:t>r</w:t>
      </w:r>
      <w:r>
        <w:t>treterinnen stellten sich den Fragen des Ausschusses. Angeführt wurde die Delegation vom Minister für soziale En</w:t>
      </w:r>
      <w:r>
        <w:t>t</w:t>
      </w:r>
      <w:r>
        <w:t>wicklung. Die Vertreterinnen aus Oman verteilte</w:t>
      </w:r>
      <w:r w:rsidR="0026391C">
        <w:t>n</w:t>
      </w:r>
      <w:r>
        <w:t xml:space="preserve"> zu Beginn der Sitzung zahlreiche Informationsmaterialien, Flyer, u.a. auch eine DVD zum </w:t>
      </w:r>
      <w:r w:rsidRPr="0029692D">
        <w:t>Erlernen der Gebärdensprache.</w:t>
      </w:r>
      <w:r w:rsidR="00C775D4" w:rsidRPr="0029692D">
        <w:t xml:space="preserve"> </w:t>
      </w:r>
      <w:r w:rsidR="0026391C">
        <w:t>Während des</w:t>
      </w:r>
      <w:r w:rsidR="0029692D">
        <w:t xml:space="preserve"> Dialog</w:t>
      </w:r>
      <w:r w:rsidR="0026391C">
        <w:t>s</w:t>
      </w:r>
      <w:r w:rsidR="0029692D">
        <w:t xml:space="preserve"> betonte die D</w:t>
      </w:r>
      <w:r w:rsidR="0029692D">
        <w:t>e</w:t>
      </w:r>
      <w:r w:rsidR="0029692D">
        <w:t>legation, dass Gebärdensprache offiziell</w:t>
      </w:r>
      <w:r w:rsidR="00763303">
        <w:t xml:space="preserve"> anerkannt</w:t>
      </w:r>
      <w:r w:rsidR="0029692D">
        <w:t xml:space="preserve">e </w:t>
      </w:r>
      <w:r w:rsidR="00763303">
        <w:t>S</w:t>
      </w:r>
      <w:r w:rsidR="0029692D">
        <w:t xml:space="preserve">prache </w:t>
      </w:r>
      <w:r w:rsidR="00763303">
        <w:t xml:space="preserve">des Landes </w:t>
      </w:r>
      <w:r w:rsidR="0029692D">
        <w:t>sei und entsprechend g</w:t>
      </w:r>
      <w:r w:rsidR="0029692D">
        <w:t>e</w:t>
      </w:r>
      <w:r w:rsidR="0029692D">
        <w:t>fördert werde. Diese Aussage st</w:t>
      </w:r>
      <w:r w:rsidR="0026391C">
        <w:t>and</w:t>
      </w:r>
      <w:r w:rsidR="0029692D">
        <w:t xml:space="preserve"> allerdings i</w:t>
      </w:r>
      <w:r w:rsidR="0026391C">
        <w:t>m</w:t>
      </w:r>
      <w:r w:rsidR="0029692D">
        <w:t xml:space="preserve"> Widerspruch zu Informationen aus der Zivilgesel</w:t>
      </w:r>
      <w:r w:rsidR="0029692D">
        <w:t>l</w:t>
      </w:r>
      <w:r w:rsidR="0029692D">
        <w:lastRenderedPageBreak/>
        <w:t xml:space="preserve">schaft, auf die sich </w:t>
      </w:r>
      <w:r w:rsidR="00C775D4" w:rsidRPr="0029692D">
        <w:t>L</w:t>
      </w:r>
      <w:r w:rsidR="00C775D4">
        <w:t>andesberichterstatter Danlami Umaru Basharu</w:t>
      </w:r>
      <w:r w:rsidR="0029692D">
        <w:t xml:space="preserve"> in seinem Bericht bezog. De</w:t>
      </w:r>
      <w:r w:rsidR="0029692D">
        <w:t>m</w:t>
      </w:r>
      <w:r w:rsidR="0029692D">
        <w:t>nach stehe die Anerkennung als offizielle Sprache ebenso wie weitere Maßnahmen zur Unte</w:t>
      </w:r>
      <w:r w:rsidR="0029692D">
        <w:t>r</w:t>
      </w:r>
      <w:r w:rsidR="0029692D">
        <w:t xml:space="preserve">stützung Gehörloser, gerade im Bildungsbereich, noch aus. </w:t>
      </w:r>
      <w:r>
        <w:t>Im Dialog nahm Theresia Degener unter anderem Bezug auf die häusliche und sexuelle Gewalt gegenüber Frauen mit Behinderungen (Art. 6 UN BRK). Die Delegierten hoben hervor, dass keine Notwendigkeit zur Verabschiedung eines neuen Gesetzes bestehen würde, da die bisherigen allgemeinen Gesetze zum Schutz vor Gewalt au</w:t>
      </w:r>
      <w:r>
        <w:t>s</w:t>
      </w:r>
      <w:r>
        <w:t>reichen würden.</w:t>
      </w:r>
      <w:r w:rsidRPr="00074852">
        <w:t xml:space="preserve"> </w:t>
      </w:r>
      <w:r>
        <w:t>Eine zweite Frage von Theresia Degener zielte auf die Prävention von Behinderung und Beeinträcht</w:t>
      </w:r>
      <w:r>
        <w:t>i</w:t>
      </w:r>
      <w:r>
        <w:t>gung ab (Art. 4 UN BRK). Sie wollte wissen, inwieweit die gesetzlichen Maßnahmen mit einem me</w:t>
      </w:r>
      <w:r>
        <w:t>n</w:t>
      </w:r>
      <w:r>
        <w:t>schenrechtsbasierten Modell von Behinderung vereinbar seien.</w:t>
      </w:r>
      <w:r w:rsidR="00F30BA6">
        <w:rPr>
          <w:spacing w:val="-4"/>
        </w:rPr>
        <w:t xml:space="preserve"> </w:t>
      </w:r>
      <w:r w:rsidR="0029692D">
        <w:rPr>
          <w:spacing w:val="-4"/>
        </w:rPr>
        <w:t>Die Delegation legte dar, dass Oman einen menschenrechtlichen Ansatz in Bezug auf Behinderung ve</w:t>
      </w:r>
      <w:r w:rsidR="0029692D">
        <w:rPr>
          <w:spacing w:val="-4"/>
        </w:rPr>
        <w:t>r</w:t>
      </w:r>
      <w:r w:rsidR="0029692D">
        <w:rPr>
          <w:spacing w:val="-4"/>
        </w:rPr>
        <w:t xml:space="preserve">folge und dass Familien von behinderten Menschen auf Grundlage wissenschaftlicher Erkenntnisse gefördert würden. </w:t>
      </w:r>
      <w:r w:rsidR="00050D88">
        <w:rPr>
          <w:spacing w:val="-4"/>
        </w:rPr>
        <w:t>Die Kritik des Ausschusses bezog sich auf die Umsetzung nahezu aller Artikel der Konvention. Der Landesberich</w:t>
      </w:r>
      <w:r w:rsidR="00050D88">
        <w:rPr>
          <w:spacing w:val="-4"/>
        </w:rPr>
        <w:t>t</w:t>
      </w:r>
      <w:r w:rsidR="00050D88">
        <w:rPr>
          <w:spacing w:val="-4"/>
        </w:rPr>
        <w:t>erstatter dankte für den offenen Dialog – verbunden mit der Hoffnung, dass dies der Anfang für einen positiven Wandel im L</w:t>
      </w:r>
      <w:r w:rsidR="00050D88">
        <w:rPr>
          <w:spacing w:val="-4"/>
        </w:rPr>
        <w:t>e</w:t>
      </w:r>
      <w:r w:rsidR="00050D88">
        <w:rPr>
          <w:spacing w:val="-4"/>
        </w:rPr>
        <w:t>ben der behinderten Menschen in Oman sei</w:t>
      </w:r>
      <w:r w:rsidR="004D639C">
        <w:rPr>
          <w:spacing w:val="-4"/>
        </w:rPr>
        <w:t>n kön</w:t>
      </w:r>
      <w:r w:rsidR="004D639C">
        <w:rPr>
          <w:spacing w:val="-4"/>
        </w:rPr>
        <w:t>n</w:t>
      </w:r>
      <w:r w:rsidR="004D639C">
        <w:rPr>
          <w:spacing w:val="-4"/>
        </w:rPr>
        <w:t>te</w:t>
      </w:r>
      <w:r w:rsidR="00050D88">
        <w:rPr>
          <w:spacing w:val="-4"/>
        </w:rPr>
        <w:t>.</w:t>
      </w:r>
    </w:p>
    <w:p w:rsidR="00F30BA6" w:rsidRDefault="000A4C97" w:rsidP="00EA069B">
      <w:pPr>
        <w:rPr>
          <w:spacing w:val="-4"/>
        </w:rPr>
      </w:pPr>
      <w:r>
        <w:rPr>
          <w:spacing w:val="-4"/>
        </w:rPr>
        <w:t xml:space="preserve">Landesberichterstatter Damjan Tatic begrüßte eine sehr große Delegation aus </w:t>
      </w:r>
      <w:r w:rsidR="00F30BA6" w:rsidRPr="000A4C97">
        <w:rPr>
          <w:b/>
          <w:spacing w:val="-4"/>
        </w:rPr>
        <w:t>Rus</w:t>
      </w:r>
      <w:r w:rsidR="00F30BA6" w:rsidRPr="000A4C97">
        <w:rPr>
          <w:b/>
          <w:spacing w:val="-4"/>
        </w:rPr>
        <w:t>s</w:t>
      </w:r>
      <w:r w:rsidRPr="000A4C97">
        <w:rPr>
          <w:b/>
          <w:spacing w:val="-4"/>
        </w:rPr>
        <w:t>land</w:t>
      </w:r>
      <w:r>
        <w:rPr>
          <w:spacing w:val="-4"/>
        </w:rPr>
        <w:t xml:space="preserve"> zum Dialog. Er sagte, der Ausschuss würdige die positiven Schritte, die die Regierung bereits zur Umsetzung der UN BRK unternommen habe, u.a. mit einer Gesetzgebung, die die Verletzung von Rechten behinderter Menschen verbiete. Gleichzeitig habe der Ausschuss aber auch hohe Erwartungen an Russland, angesichts der u</w:t>
      </w:r>
      <w:r>
        <w:rPr>
          <w:spacing w:val="-4"/>
        </w:rPr>
        <w:t>m</w:t>
      </w:r>
      <w:r>
        <w:rPr>
          <w:spacing w:val="-4"/>
        </w:rPr>
        <w:t>fangreichen finanziellen, menschlichen und spirituellen Ressourcen, über die das Land verfüge.</w:t>
      </w:r>
      <w:r w:rsidR="009A0F98">
        <w:rPr>
          <w:spacing w:val="-4"/>
        </w:rPr>
        <w:t xml:space="preserve"> Diese E</w:t>
      </w:r>
      <w:r w:rsidR="009A0F98">
        <w:rPr>
          <w:spacing w:val="-4"/>
        </w:rPr>
        <w:t>r</w:t>
      </w:r>
      <w:r w:rsidR="009A0F98">
        <w:rPr>
          <w:spacing w:val="-4"/>
        </w:rPr>
        <w:t>wartungen sähe man in vielen Punkten nicht erfüllt.</w:t>
      </w:r>
      <w:r>
        <w:rPr>
          <w:spacing w:val="-4"/>
        </w:rPr>
        <w:t xml:space="preserve"> </w:t>
      </w:r>
      <w:r w:rsidR="00687A54">
        <w:rPr>
          <w:spacing w:val="-4"/>
        </w:rPr>
        <w:t>Besondere Besorgnis errege die hohe Zahl an Me</w:t>
      </w:r>
      <w:r w:rsidR="00687A54">
        <w:rPr>
          <w:spacing w:val="-4"/>
        </w:rPr>
        <w:t>n</w:t>
      </w:r>
      <w:r w:rsidR="00687A54">
        <w:rPr>
          <w:spacing w:val="-4"/>
        </w:rPr>
        <w:t>schen, die in Heimen leben, insbesondere Kinder mit anderen Lernbedingungen oder Autismus. Allgemein gebe es eine negative Einstellung gegenüber Menschen mit Behinderungen, was sich nicht zuletzt sprac</w:t>
      </w:r>
      <w:r w:rsidR="00687A54">
        <w:rPr>
          <w:spacing w:val="-4"/>
        </w:rPr>
        <w:t>h</w:t>
      </w:r>
      <w:r w:rsidR="00687A54">
        <w:rPr>
          <w:spacing w:val="-4"/>
        </w:rPr>
        <w:t xml:space="preserve">lich ausdrücke – </w:t>
      </w:r>
      <w:r w:rsidR="0026391C">
        <w:rPr>
          <w:spacing w:val="-4"/>
        </w:rPr>
        <w:t xml:space="preserve">nach wie vor </w:t>
      </w:r>
      <w:r w:rsidR="00825F37">
        <w:rPr>
          <w:spacing w:val="-4"/>
        </w:rPr>
        <w:t xml:space="preserve">gängige </w:t>
      </w:r>
      <w:r w:rsidR="00687A54">
        <w:rPr>
          <w:spacing w:val="-4"/>
        </w:rPr>
        <w:t>Begriffe im Zusammenhang mit B</w:t>
      </w:r>
      <w:r w:rsidR="00687A54">
        <w:rPr>
          <w:spacing w:val="-4"/>
        </w:rPr>
        <w:t>e</w:t>
      </w:r>
      <w:r w:rsidR="00687A54">
        <w:rPr>
          <w:spacing w:val="-4"/>
        </w:rPr>
        <w:t>hinderu</w:t>
      </w:r>
      <w:r w:rsidR="0026391C">
        <w:rPr>
          <w:spacing w:val="-4"/>
        </w:rPr>
        <w:t>ng</w:t>
      </w:r>
      <w:r w:rsidR="00687A54">
        <w:rPr>
          <w:spacing w:val="-4"/>
        </w:rPr>
        <w:t xml:space="preserve"> s</w:t>
      </w:r>
      <w:r w:rsidR="0026391C">
        <w:rPr>
          <w:spacing w:val="-4"/>
        </w:rPr>
        <w:t>eien</w:t>
      </w:r>
      <w:r w:rsidR="00687A54">
        <w:rPr>
          <w:spacing w:val="-4"/>
        </w:rPr>
        <w:t xml:space="preserve"> z.B. "invalide", "geistig zurückgeblieben", </w:t>
      </w:r>
      <w:r w:rsidR="00825F37">
        <w:rPr>
          <w:spacing w:val="-4"/>
        </w:rPr>
        <w:t>"Defektologie". Theresia Degener äußerte Verwunderung, dass Ma</w:t>
      </w:r>
      <w:r w:rsidR="00825F37">
        <w:rPr>
          <w:spacing w:val="-4"/>
        </w:rPr>
        <w:t>ß</w:t>
      </w:r>
      <w:r w:rsidR="00825F37">
        <w:rPr>
          <w:spacing w:val="-4"/>
        </w:rPr>
        <w:t>nahmen primärer Prävention Gegenstand des Staatenberichts seien, d.h. die Verhütung der Geburt behinderter Menschen. Ob die Regierung dies als Maßnahme zur Umsetzung der UN BRK verstehe? Theresia Deg</w:t>
      </w:r>
      <w:r w:rsidR="00825F37">
        <w:rPr>
          <w:spacing w:val="-4"/>
        </w:rPr>
        <w:t>e</w:t>
      </w:r>
      <w:r w:rsidR="00825F37">
        <w:rPr>
          <w:spacing w:val="-4"/>
        </w:rPr>
        <w:t xml:space="preserve">ner </w:t>
      </w:r>
      <w:r w:rsidR="006534C7">
        <w:rPr>
          <w:spacing w:val="-4"/>
        </w:rPr>
        <w:t>wollte außerdem wissen, welche Schritte die Regierung zu unternehmen g</w:t>
      </w:r>
      <w:r w:rsidR="006534C7">
        <w:rPr>
          <w:spacing w:val="-4"/>
        </w:rPr>
        <w:t>e</w:t>
      </w:r>
      <w:r w:rsidR="006534C7">
        <w:rPr>
          <w:spacing w:val="-4"/>
        </w:rPr>
        <w:t>denke, um zwei behinderte Kinder ihren Pflegeeltern zurückzugeben. Die Kinder</w:t>
      </w:r>
      <w:r w:rsidR="00A17D07">
        <w:rPr>
          <w:spacing w:val="-4"/>
        </w:rPr>
        <w:t xml:space="preserve"> </w:t>
      </w:r>
      <w:r w:rsidR="006534C7">
        <w:rPr>
          <w:spacing w:val="-4"/>
        </w:rPr>
        <w:t>w</w:t>
      </w:r>
      <w:r w:rsidR="00AC7FAF">
        <w:rPr>
          <w:spacing w:val="-4"/>
        </w:rPr>
        <w:t>aren</w:t>
      </w:r>
      <w:r w:rsidR="006534C7">
        <w:rPr>
          <w:spacing w:val="-4"/>
        </w:rPr>
        <w:t xml:space="preserve"> aus ihrem Zuhause genommen</w:t>
      </w:r>
      <w:r w:rsidR="00AC7FAF">
        <w:rPr>
          <w:spacing w:val="-4"/>
        </w:rPr>
        <w:t xml:space="preserve"> worden</w:t>
      </w:r>
      <w:r w:rsidR="006534C7">
        <w:rPr>
          <w:spacing w:val="-4"/>
        </w:rPr>
        <w:t xml:space="preserve"> w</w:t>
      </w:r>
      <w:r w:rsidR="006534C7">
        <w:rPr>
          <w:spacing w:val="-4"/>
        </w:rPr>
        <w:t>e</w:t>
      </w:r>
      <w:r w:rsidR="006534C7">
        <w:rPr>
          <w:spacing w:val="-4"/>
        </w:rPr>
        <w:t>gen des Verdachts, dass die Pflegemutter eine Trans</w:t>
      </w:r>
      <w:r w:rsidR="00AC7FAF">
        <w:rPr>
          <w:spacing w:val="-4"/>
        </w:rPr>
        <w:t>g</w:t>
      </w:r>
      <w:r w:rsidR="006534C7">
        <w:rPr>
          <w:spacing w:val="-4"/>
        </w:rPr>
        <w:t>enderper</w:t>
      </w:r>
      <w:r w:rsidR="00AC7FAF">
        <w:rPr>
          <w:spacing w:val="-4"/>
        </w:rPr>
        <w:t>son</w:t>
      </w:r>
      <w:r w:rsidR="006534C7">
        <w:rPr>
          <w:spacing w:val="-4"/>
        </w:rPr>
        <w:t xml:space="preserve"> und wegen ihres "männlichen Verha</w:t>
      </w:r>
      <w:r w:rsidR="006534C7">
        <w:rPr>
          <w:spacing w:val="-4"/>
        </w:rPr>
        <w:t>l</w:t>
      </w:r>
      <w:r w:rsidR="006534C7">
        <w:rPr>
          <w:spacing w:val="-4"/>
        </w:rPr>
        <w:t xml:space="preserve">tens" </w:t>
      </w:r>
      <w:r w:rsidR="00D462F3">
        <w:rPr>
          <w:spacing w:val="-4"/>
        </w:rPr>
        <w:t xml:space="preserve">für diese Aufgabe </w:t>
      </w:r>
      <w:r w:rsidR="006534C7">
        <w:rPr>
          <w:spacing w:val="-4"/>
        </w:rPr>
        <w:t>nicht geeignet sei.</w:t>
      </w:r>
      <w:r w:rsidR="00D462F3">
        <w:rPr>
          <w:spacing w:val="-4"/>
        </w:rPr>
        <w:t xml:space="preserve"> </w:t>
      </w:r>
      <w:r w:rsidR="00F0045D">
        <w:rPr>
          <w:spacing w:val="-4"/>
        </w:rPr>
        <w:t>Die Delegation beantwortete di</w:t>
      </w:r>
      <w:r w:rsidR="00F0045D">
        <w:rPr>
          <w:spacing w:val="-4"/>
        </w:rPr>
        <w:t>e</w:t>
      </w:r>
      <w:r w:rsidR="00F0045D">
        <w:rPr>
          <w:spacing w:val="-4"/>
        </w:rPr>
        <w:t>se Frage</w:t>
      </w:r>
      <w:r w:rsidR="005B1B4F">
        <w:rPr>
          <w:spacing w:val="-4"/>
        </w:rPr>
        <w:t>n mit dem Verweis auf existierende Anti-Diskriminie</w:t>
      </w:r>
      <w:r w:rsidR="00AC7FAF">
        <w:rPr>
          <w:spacing w:val="-4"/>
        </w:rPr>
        <w:softHyphen/>
      </w:r>
      <w:r w:rsidR="005B1B4F">
        <w:rPr>
          <w:spacing w:val="-4"/>
        </w:rPr>
        <w:t>rungs</w:t>
      </w:r>
      <w:r w:rsidR="00AC7FAF">
        <w:rPr>
          <w:spacing w:val="-4"/>
        </w:rPr>
        <w:softHyphen/>
      </w:r>
      <w:r w:rsidR="005B1B4F">
        <w:rPr>
          <w:spacing w:val="-4"/>
        </w:rPr>
        <w:t xml:space="preserve">gesetze, die auch für Menschen mit Behinderungen gelten. </w:t>
      </w:r>
      <w:r w:rsidR="006479DF">
        <w:rPr>
          <w:spacing w:val="-4"/>
        </w:rPr>
        <w:t>Auf ihre Fr</w:t>
      </w:r>
      <w:r w:rsidR="006479DF">
        <w:rPr>
          <w:spacing w:val="-4"/>
        </w:rPr>
        <w:t>a</w:t>
      </w:r>
      <w:r w:rsidR="006479DF">
        <w:rPr>
          <w:spacing w:val="-4"/>
        </w:rPr>
        <w:t>ge, wie sichergestellt werde, dass Zwangs</w:t>
      </w:r>
      <w:r w:rsidR="00AC7FAF">
        <w:rPr>
          <w:spacing w:val="-4"/>
        </w:rPr>
        <w:softHyphen/>
      </w:r>
      <w:r w:rsidR="00AC7FAF">
        <w:rPr>
          <w:spacing w:val="-4"/>
        </w:rPr>
        <w:softHyphen/>
      </w:r>
      <w:r w:rsidR="006479DF">
        <w:rPr>
          <w:spacing w:val="-4"/>
        </w:rPr>
        <w:t>abtreibung und -sterilisierung bei Frauen mit Behi</w:t>
      </w:r>
      <w:r w:rsidR="00AC7FAF">
        <w:rPr>
          <w:spacing w:val="-4"/>
        </w:rPr>
        <w:t>n</w:t>
      </w:r>
      <w:r w:rsidR="006479DF">
        <w:rPr>
          <w:spacing w:val="-4"/>
        </w:rPr>
        <w:t>derungen verhindert we</w:t>
      </w:r>
      <w:r w:rsidR="006479DF">
        <w:rPr>
          <w:spacing w:val="-4"/>
        </w:rPr>
        <w:t>r</w:t>
      </w:r>
      <w:r w:rsidR="006479DF">
        <w:rPr>
          <w:spacing w:val="-4"/>
        </w:rPr>
        <w:t>de, erhielt Theresia Degener keine Antwort.</w:t>
      </w:r>
    </w:p>
    <w:p w:rsidR="007745E7" w:rsidRDefault="0000336F" w:rsidP="00EA069B">
      <w:pPr>
        <w:rPr>
          <w:spacing w:val="-4"/>
        </w:rPr>
      </w:pPr>
      <w:r>
        <w:rPr>
          <w:spacing w:val="-4"/>
        </w:rPr>
        <w:t xml:space="preserve">Die Delegationsleiterin der Republik </w:t>
      </w:r>
      <w:r w:rsidR="00F30BA6" w:rsidRPr="006604CF">
        <w:rPr>
          <w:b/>
          <w:spacing w:val="-4"/>
        </w:rPr>
        <w:t>Seychellen</w:t>
      </w:r>
      <w:r w:rsidR="00F30BA6">
        <w:rPr>
          <w:spacing w:val="-4"/>
        </w:rPr>
        <w:t xml:space="preserve">, </w:t>
      </w:r>
      <w:r>
        <w:rPr>
          <w:spacing w:val="-4"/>
        </w:rPr>
        <w:t>Familie</w:t>
      </w:r>
      <w:r>
        <w:rPr>
          <w:spacing w:val="-4"/>
        </w:rPr>
        <w:t>n</w:t>
      </w:r>
      <w:r>
        <w:rPr>
          <w:spacing w:val="-4"/>
        </w:rPr>
        <w:t>ministerin Jeanne Simeon, führte in den Bericht und die Schritte und Bemühungen des Landes zur Umsetzung der UN</w:t>
      </w:r>
      <w:r w:rsidR="00AC7FAF">
        <w:rPr>
          <w:spacing w:val="-4"/>
        </w:rPr>
        <w:t xml:space="preserve"> </w:t>
      </w:r>
      <w:r>
        <w:rPr>
          <w:spacing w:val="-4"/>
        </w:rPr>
        <w:t xml:space="preserve">BRK ein. </w:t>
      </w:r>
      <w:r w:rsidR="006604CF">
        <w:rPr>
          <w:spacing w:val="-4"/>
        </w:rPr>
        <w:t>Besonders wurde</w:t>
      </w:r>
      <w:r w:rsidR="00AC7FAF">
        <w:rPr>
          <w:spacing w:val="-4"/>
        </w:rPr>
        <w:t>n</w:t>
      </w:r>
      <w:r w:rsidR="006604CF">
        <w:rPr>
          <w:spacing w:val="-4"/>
        </w:rPr>
        <w:t xml:space="preserve"> der Nationale Aktionsplan für inklusive Bildung hervorgehoben sowie die umfassenden Maßnahmen, die B</w:t>
      </w:r>
      <w:r w:rsidR="006604CF">
        <w:rPr>
          <w:spacing w:val="-4"/>
        </w:rPr>
        <w:t>e</w:t>
      </w:r>
      <w:r w:rsidR="006604CF">
        <w:rPr>
          <w:spacing w:val="-4"/>
        </w:rPr>
        <w:t xml:space="preserve">völkerung mit der Konvention vertraut zu machen. So wurde der Text der UN BRK </w:t>
      </w:r>
      <w:r w:rsidR="00AC7FAF">
        <w:rPr>
          <w:spacing w:val="-4"/>
        </w:rPr>
        <w:t>unmittelbar</w:t>
      </w:r>
      <w:r w:rsidR="006604CF">
        <w:rPr>
          <w:spacing w:val="-4"/>
        </w:rPr>
        <w:t xml:space="preserve"> nach Ratif</w:t>
      </w:r>
      <w:r w:rsidR="006604CF">
        <w:rPr>
          <w:spacing w:val="-4"/>
        </w:rPr>
        <w:t>i</w:t>
      </w:r>
      <w:r w:rsidR="006604CF">
        <w:rPr>
          <w:spacing w:val="-4"/>
        </w:rPr>
        <w:t>zierung des Abkommens in Kreol übersetzt und in ansch</w:t>
      </w:r>
      <w:r w:rsidR="00AC7FAF">
        <w:rPr>
          <w:spacing w:val="-4"/>
        </w:rPr>
        <w:t>a</w:t>
      </w:r>
      <w:r w:rsidR="006604CF">
        <w:rPr>
          <w:spacing w:val="-4"/>
        </w:rPr>
        <w:t xml:space="preserve">ulichen Materialien verbreitet, um auch die Jüngsten schon in die Bewusstseinsbildung einzubeziehen. </w:t>
      </w:r>
      <w:r w:rsidR="0013024C">
        <w:rPr>
          <w:spacing w:val="-4"/>
        </w:rPr>
        <w:t>Landesberichterstatter Coomaravel Pyanea</w:t>
      </w:r>
      <w:r w:rsidR="0013024C">
        <w:rPr>
          <w:spacing w:val="-4"/>
        </w:rPr>
        <w:t>n</w:t>
      </w:r>
      <w:r w:rsidR="0013024C">
        <w:rPr>
          <w:spacing w:val="-4"/>
        </w:rPr>
        <w:t xml:space="preserve">dee begrüßte diese Maßnahmen. Besorgnis äußerte </w:t>
      </w:r>
      <w:r w:rsidR="007745E7">
        <w:rPr>
          <w:spacing w:val="-4"/>
        </w:rPr>
        <w:t>er</w:t>
      </w:r>
      <w:r w:rsidR="0013024C">
        <w:rPr>
          <w:spacing w:val="-4"/>
        </w:rPr>
        <w:t xml:space="preserve"> über den geringen Grad an Einbeziehung von Menschen mit B</w:t>
      </w:r>
      <w:r w:rsidR="0013024C">
        <w:rPr>
          <w:spacing w:val="-4"/>
        </w:rPr>
        <w:t>e</w:t>
      </w:r>
      <w:r w:rsidR="0013024C">
        <w:rPr>
          <w:spacing w:val="-4"/>
        </w:rPr>
        <w:t>hinderungen</w:t>
      </w:r>
      <w:r w:rsidR="00AC7FAF">
        <w:rPr>
          <w:spacing w:val="-4"/>
        </w:rPr>
        <w:t xml:space="preserve"> in die Umsetzung der Konvention</w:t>
      </w:r>
      <w:r w:rsidR="0013024C">
        <w:rPr>
          <w:spacing w:val="-4"/>
        </w:rPr>
        <w:t xml:space="preserve">. </w:t>
      </w:r>
      <w:r w:rsidR="00496752">
        <w:rPr>
          <w:spacing w:val="-4"/>
        </w:rPr>
        <w:t>Die Delegation führte</w:t>
      </w:r>
      <w:r w:rsidR="00810AD4">
        <w:rPr>
          <w:spacing w:val="-4"/>
        </w:rPr>
        <w:t xml:space="preserve"> dazu</w:t>
      </w:r>
      <w:r w:rsidR="00496752">
        <w:rPr>
          <w:spacing w:val="-4"/>
        </w:rPr>
        <w:t xml:space="preserve"> an, dass es einen Nationalen Behindertenrat gäbe, der gleichsam als Sprachrohr für Menschen mit Behinderungen fungiere. Im Dialog wiesen die Ausschussmitglieder darauf hin, dass eine Reform des </w:t>
      </w:r>
      <w:r w:rsidR="007745E7">
        <w:rPr>
          <w:spacing w:val="-4"/>
        </w:rPr>
        <w:t>Bürgerliche</w:t>
      </w:r>
      <w:r w:rsidR="00AC7FAF">
        <w:rPr>
          <w:spacing w:val="-4"/>
        </w:rPr>
        <w:t>n</w:t>
      </w:r>
      <w:r w:rsidR="007745E7">
        <w:rPr>
          <w:spacing w:val="-4"/>
        </w:rPr>
        <w:t xml:space="preserve"> G</w:t>
      </w:r>
      <w:r w:rsidR="007745E7">
        <w:rPr>
          <w:spacing w:val="-4"/>
        </w:rPr>
        <w:t>e</w:t>
      </w:r>
      <w:r w:rsidR="007745E7">
        <w:rPr>
          <w:spacing w:val="-4"/>
        </w:rPr>
        <w:lastRenderedPageBreak/>
        <w:t>setzbuch</w:t>
      </w:r>
      <w:r w:rsidR="00496752">
        <w:rPr>
          <w:spacing w:val="-4"/>
        </w:rPr>
        <w:t>s dringend nötig sei</w:t>
      </w:r>
      <w:r w:rsidR="007745E7">
        <w:rPr>
          <w:spacing w:val="-4"/>
        </w:rPr>
        <w:t>, damit Menschen mit Behinderungen ihr Recht auf gleiche Anerkennung vor dem Recht (Art. 12</w:t>
      </w:r>
      <w:r w:rsidR="00AC7FAF">
        <w:rPr>
          <w:spacing w:val="-4"/>
        </w:rPr>
        <w:t xml:space="preserve"> UN BRK</w:t>
      </w:r>
      <w:r w:rsidR="007745E7">
        <w:rPr>
          <w:spacing w:val="-4"/>
        </w:rPr>
        <w:t>) ausüben könnten. Gleiches betreffe das Strafrecht, wonach Menschen w</w:t>
      </w:r>
      <w:r w:rsidR="007745E7">
        <w:rPr>
          <w:spacing w:val="-4"/>
        </w:rPr>
        <w:t>e</w:t>
      </w:r>
      <w:r w:rsidR="007745E7">
        <w:rPr>
          <w:spacing w:val="-4"/>
        </w:rPr>
        <w:t xml:space="preserve">gen "Unzurechnungsfähigkeit" eingesperrt werden dürften. </w:t>
      </w:r>
      <w:r w:rsidR="00496752">
        <w:rPr>
          <w:spacing w:val="-4"/>
        </w:rPr>
        <w:t>Die Delegation berichtete, dass derzeit das Psychiatrieg</w:t>
      </w:r>
      <w:r w:rsidR="00AC7FAF">
        <w:rPr>
          <w:spacing w:val="-4"/>
        </w:rPr>
        <w:t>e</w:t>
      </w:r>
      <w:r w:rsidR="00496752">
        <w:rPr>
          <w:spacing w:val="-4"/>
        </w:rPr>
        <w:t>setz und das Bürgerliche Gesetzbuch revidiert würden, mit Unterstützung eines internation</w:t>
      </w:r>
      <w:r w:rsidR="00496752">
        <w:rPr>
          <w:spacing w:val="-4"/>
        </w:rPr>
        <w:t>a</w:t>
      </w:r>
      <w:r w:rsidR="00496752">
        <w:rPr>
          <w:spacing w:val="-4"/>
        </w:rPr>
        <w:t>len Experten.</w:t>
      </w:r>
      <w:r w:rsidR="001B4282">
        <w:rPr>
          <w:spacing w:val="-4"/>
        </w:rPr>
        <w:t xml:space="preserve"> Das neue Gesetz sehe vor, einen Psychiatriebeirat und ein Psychiatriegericht einz</w:t>
      </w:r>
      <w:r w:rsidR="001B4282">
        <w:rPr>
          <w:spacing w:val="-4"/>
        </w:rPr>
        <w:t>u</w:t>
      </w:r>
      <w:r w:rsidR="001B4282">
        <w:rPr>
          <w:spacing w:val="-4"/>
        </w:rPr>
        <w:t>richten. Menschen mit Behinderungen sollen selbst über ihre Behandlung entscheiden können, sofern sie die no</w:t>
      </w:r>
      <w:r w:rsidR="001B4282">
        <w:rPr>
          <w:spacing w:val="-4"/>
        </w:rPr>
        <w:t>t</w:t>
      </w:r>
      <w:r w:rsidR="001B4282">
        <w:rPr>
          <w:spacing w:val="-4"/>
        </w:rPr>
        <w:t>wendigen Informationen und ihre Konseq</w:t>
      </w:r>
      <w:r w:rsidR="00AC7FAF">
        <w:rPr>
          <w:spacing w:val="-4"/>
        </w:rPr>
        <w:t>u</w:t>
      </w:r>
      <w:r w:rsidR="001B4282">
        <w:rPr>
          <w:spacing w:val="-4"/>
        </w:rPr>
        <w:t>enzen verstehen könnten. Der Staat würde verpflichtet werden, geeignete Instrumente zu schaffen, damit betroffene Menschen ihre Entscheidung selbst treffen könnten. Es wurde nicht deutlich, inwiefern dieses Vorhaben tatsächlich im Sinne der UN BRK wäre</w:t>
      </w:r>
      <w:r w:rsidR="00810AD4">
        <w:rPr>
          <w:spacing w:val="-4"/>
        </w:rPr>
        <w:t>, d.h., ob erse</w:t>
      </w:r>
      <w:r w:rsidR="00810AD4">
        <w:rPr>
          <w:spacing w:val="-4"/>
        </w:rPr>
        <w:t>t</w:t>
      </w:r>
      <w:r w:rsidR="00810AD4">
        <w:rPr>
          <w:spacing w:val="-4"/>
        </w:rPr>
        <w:t>zende En</w:t>
      </w:r>
      <w:r w:rsidR="00810AD4">
        <w:rPr>
          <w:spacing w:val="-4"/>
        </w:rPr>
        <w:t>t</w:t>
      </w:r>
      <w:r w:rsidR="00810AD4">
        <w:rPr>
          <w:spacing w:val="-4"/>
        </w:rPr>
        <w:t>scheidungsfindung tatsächlich ausgeschlossen wird</w:t>
      </w:r>
      <w:r w:rsidR="001B4282">
        <w:rPr>
          <w:spacing w:val="-4"/>
        </w:rPr>
        <w:t>.</w:t>
      </w:r>
    </w:p>
    <w:p w:rsidR="00F30BA6" w:rsidRDefault="00F1757B" w:rsidP="00EA069B">
      <w:pPr>
        <w:rPr>
          <w:spacing w:val="-4"/>
        </w:rPr>
      </w:pPr>
      <w:r>
        <w:rPr>
          <w:spacing w:val="-4"/>
        </w:rPr>
        <w:t xml:space="preserve">Zum Dialog mit </w:t>
      </w:r>
      <w:r w:rsidR="00F30BA6" w:rsidRPr="00F1757B">
        <w:rPr>
          <w:b/>
          <w:spacing w:val="-4"/>
        </w:rPr>
        <w:t>Slo</w:t>
      </w:r>
      <w:r w:rsidR="00290F10">
        <w:rPr>
          <w:b/>
          <w:spacing w:val="-4"/>
        </w:rPr>
        <w:t>w</w:t>
      </w:r>
      <w:r w:rsidR="00F30BA6" w:rsidRPr="00F1757B">
        <w:rPr>
          <w:b/>
          <w:spacing w:val="-4"/>
        </w:rPr>
        <w:t>enien</w:t>
      </w:r>
      <w:r w:rsidR="00F30BA6">
        <w:rPr>
          <w:spacing w:val="-4"/>
        </w:rPr>
        <w:t xml:space="preserve"> </w:t>
      </w:r>
      <w:r w:rsidR="00BD2A52">
        <w:rPr>
          <w:spacing w:val="-4"/>
        </w:rPr>
        <w:t xml:space="preserve">war </w:t>
      </w:r>
      <w:r>
        <w:rPr>
          <w:spacing w:val="-4"/>
        </w:rPr>
        <w:t>eine große Delegation</w:t>
      </w:r>
      <w:r w:rsidR="00BD2A52">
        <w:rPr>
          <w:spacing w:val="-4"/>
        </w:rPr>
        <w:t xml:space="preserve"> des Landes</w:t>
      </w:r>
      <w:r>
        <w:rPr>
          <w:spacing w:val="-4"/>
        </w:rPr>
        <w:t xml:space="preserve"> angereist, mit Vertreterinnen der Min</w:t>
      </w:r>
      <w:r>
        <w:rPr>
          <w:spacing w:val="-4"/>
        </w:rPr>
        <w:t>i</w:t>
      </w:r>
      <w:r>
        <w:rPr>
          <w:spacing w:val="-4"/>
        </w:rPr>
        <w:t>sterien für Arbeit, Familie und Soziales, für Bildung, Wissenschaft und Sport, für Gesundheit, für Justiz, für Wirtschaft und für Umwelt.</w:t>
      </w:r>
      <w:r w:rsidR="007858A5">
        <w:rPr>
          <w:spacing w:val="-4"/>
        </w:rPr>
        <w:t xml:space="preserve"> </w:t>
      </w:r>
      <w:r w:rsidR="00513392">
        <w:rPr>
          <w:spacing w:val="-4"/>
        </w:rPr>
        <w:t>Ein w</w:t>
      </w:r>
      <w:r w:rsidR="0001076F">
        <w:rPr>
          <w:spacing w:val="-4"/>
        </w:rPr>
        <w:t>ichtige</w:t>
      </w:r>
      <w:r w:rsidR="00513392">
        <w:rPr>
          <w:spacing w:val="-4"/>
        </w:rPr>
        <w:t>r</w:t>
      </w:r>
      <w:r w:rsidR="0001076F">
        <w:rPr>
          <w:spacing w:val="-4"/>
        </w:rPr>
        <w:t xml:space="preserve"> Meilenstein bei der Umsetzung der UN</w:t>
      </w:r>
      <w:r w:rsidR="00513392">
        <w:rPr>
          <w:spacing w:val="-4"/>
        </w:rPr>
        <w:t xml:space="preserve"> </w:t>
      </w:r>
      <w:r w:rsidR="0001076F">
        <w:rPr>
          <w:spacing w:val="-4"/>
        </w:rPr>
        <w:t>BRK in Slo</w:t>
      </w:r>
      <w:r w:rsidR="00290F10">
        <w:rPr>
          <w:spacing w:val="-4"/>
        </w:rPr>
        <w:t>w</w:t>
      </w:r>
      <w:r w:rsidR="0001076F">
        <w:rPr>
          <w:spacing w:val="-4"/>
        </w:rPr>
        <w:t xml:space="preserve">enien </w:t>
      </w:r>
      <w:r w:rsidR="00513392">
        <w:rPr>
          <w:spacing w:val="-4"/>
        </w:rPr>
        <w:t xml:space="preserve">ist </w:t>
      </w:r>
      <w:r w:rsidR="0001076F">
        <w:rPr>
          <w:spacing w:val="-4"/>
        </w:rPr>
        <w:t>das Gesetz zur Persönlichen Assistenz aus 2017, nach dem die Wahl des Anbieters und der persönliche</w:t>
      </w:r>
      <w:r w:rsidR="00513392">
        <w:rPr>
          <w:spacing w:val="-4"/>
        </w:rPr>
        <w:t>n</w:t>
      </w:r>
      <w:r w:rsidR="0001076F">
        <w:rPr>
          <w:spacing w:val="-4"/>
        </w:rPr>
        <w:t xml:space="preserve"> A</w:t>
      </w:r>
      <w:r w:rsidR="0001076F">
        <w:rPr>
          <w:spacing w:val="-4"/>
        </w:rPr>
        <w:t>s</w:t>
      </w:r>
      <w:r w:rsidR="0001076F">
        <w:rPr>
          <w:spacing w:val="-4"/>
        </w:rPr>
        <w:t>sistenz in der freien Entscheidung des</w:t>
      </w:r>
      <w:r w:rsidR="00D6192C">
        <w:rPr>
          <w:spacing w:val="-4"/>
        </w:rPr>
        <w:t xml:space="preserve"> Nutzers bzw.  </w:t>
      </w:r>
      <w:r w:rsidR="0001076F">
        <w:rPr>
          <w:spacing w:val="-4"/>
        </w:rPr>
        <w:t>der Nutzerin liegt. Daneben gibt es ein nationales s</w:t>
      </w:r>
      <w:r w:rsidR="0001076F">
        <w:rPr>
          <w:spacing w:val="-4"/>
        </w:rPr>
        <w:t>o</w:t>
      </w:r>
      <w:r w:rsidR="0001076F">
        <w:rPr>
          <w:spacing w:val="-4"/>
        </w:rPr>
        <w:t>ziales Unterstützungsprogramm, das u.a. auf Armutsreduzierung, aber auch auf Deinstitutionalisierung a</w:t>
      </w:r>
      <w:r w:rsidR="0001076F">
        <w:rPr>
          <w:spacing w:val="-4"/>
        </w:rPr>
        <w:t>b</w:t>
      </w:r>
      <w:r w:rsidR="0001076F">
        <w:rPr>
          <w:spacing w:val="-4"/>
        </w:rPr>
        <w:t>zielt. In dem Programm sollen 1.100 Personen aus großen Einrichtungen in 130 kleiner</w:t>
      </w:r>
      <w:r w:rsidR="00513392">
        <w:rPr>
          <w:spacing w:val="-4"/>
        </w:rPr>
        <w:t>e</w:t>
      </w:r>
      <w:r w:rsidR="0001076F">
        <w:rPr>
          <w:spacing w:val="-4"/>
        </w:rPr>
        <w:t xml:space="preserve"> Wohneinheiten umziehen.</w:t>
      </w:r>
      <w:r w:rsidR="000E292B">
        <w:rPr>
          <w:spacing w:val="-4"/>
        </w:rPr>
        <w:t xml:space="preserve"> Landesberichterstatter Jonas Ruskus begrüßte die Anstrengungen des Land</w:t>
      </w:r>
      <w:r w:rsidR="00005E12">
        <w:rPr>
          <w:spacing w:val="-4"/>
        </w:rPr>
        <w:t>es</w:t>
      </w:r>
      <w:r w:rsidR="00513392">
        <w:rPr>
          <w:spacing w:val="-4"/>
        </w:rPr>
        <w:t>,</w:t>
      </w:r>
      <w:r w:rsidR="00005E12">
        <w:rPr>
          <w:spacing w:val="-4"/>
        </w:rPr>
        <w:t xml:space="preserve"> </w:t>
      </w:r>
      <w:r w:rsidR="000E292B">
        <w:rPr>
          <w:spacing w:val="-4"/>
        </w:rPr>
        <w:t>die UN</w:t>
      </w:r>
      <w:r w:rsidR="00513392">
        <w:rPr>
          <w:spacing w:val="-4"/>
        </w:rPr>
        <w:t xml:space="preserve"> </w:t>
      </w:r>
      <w:r w:rsidR="000E292B">
        <w:rPr>
          <w:spacing w:val="-4"/>
        </w:rPr>
        <w:t>BRK u</w:t>
      </w:r>
      <w:r w:rsidR="000E292B">
        <w:rPr>
          <w:spacing w:val="-4"/>
        </w:rPr>
        <w:t>m</w:t>
      </w:r>
      <w:r w:rsidR="000E292B">
        <w:rPr>
          <w:spacing w:val="-4"/>
        </w:rPr>
        <w:t xml:space="preserve">zusetzen. Gleichzeitig bedauerte er es aber, dass </w:t>
      </w:r>
      <w:r w:rsidR="00B525D1">
        <w:rPr>
          <w:spacing w:val="-4"/>
        </w:rPr>
        <w:t>die</w:t>
      </w:r>
      <w:r w:rsidR="00513392">
        <w:rPr>
          <w:spacing w:val="-4"/>
        </w:rPr>
        <w:t>se</w:t>
      </w:r>
      <w:r w:rsidR="000E292B">
        <w:rPr>
          <w:spacing w:val="-4"/>
        </w:rPr>
        <w:t xml:space="preserve"> Bemühungen de</w:t>
      </w:r>
      <w:r w:rsidR="00B525D1">
        <w:rPr>
          <w:spacing w:val="-4"/>
        </w:rPr>
        <w:t>n</w:t>
      </w:r>
      <w:r w:rsidR="00B90553">
        <w:rPr>
          <w:spacing w:val="-4"/>
        </w:rPr>
        <w:t xml:space="preserve"> soziale</w:t>
      </w:r>
      <w:r w:rsidR="00B525D1">
        <w:rPr>
          <w:spacing w:val="-4"/>
        </w:rPr>
        <w:t>n</w:t>
      </w:r>
      <w:r w:rsidR="00B90553">
        <w:rPr>
          <w:spacing w:val="-4"/>
        </w:rPr>
        <w:t xml:space="preserve"> Schutz</w:t>
      </w:r>
      <w:r w:rsidR="00B525D1">
        <w:rPr>
          <w:spacing w:val="-4"/>
        </w:rPr>
        <w:t xml:space="preserve"> und damit die Bedürftigkeit</w:t>
      </w:r>
      <w:r w:rsidR="00B90553">
        <w:rPr>
          <w:spacing w:val="-4"/>
        </w:rPr>
        <w:t xml:space="preserve"> von Menschen mit Behinderungen i</w:t>
      </w:r>
      <w:r w:rsidR="00B525D1">
        <w:rPr>
          <w:spacing w:val="-4"/>
        </w:rPr>
        <w:t xml:space="preserve">n den </w:t>
      </w:r>
      <w:r w:rsidR="00B90553">
        <w:rPr>
          <w:spacing w:val="-4"/>
        </w:rPr>
        <w:t>Vordergrund ste</w:t>
      </w:r>
      <w:r w:rsidR="00B525D1">
        <w:rPr>
          <w:spacing w:val="-4"/>
        </w:rPr>
        <w:t>l</w:t>
      </w:r>
      <w:r w:rsidR="00D401B5">
        <w:rPr>
          <w:spacing w:val="-4"/>
        </w:rPr>
        <w:t>l</w:t>
      </w:r>
      <w:r w:rsidR="00B525D1">
        <w:rPr>
          <w:spacing w:val="-4"/>
        </w:rPr>
        <w:t>ten,</w:t>
      </w:r>
      <w:r w:rsidR="00B90553">
        <w:rPr>
          <w:spacing w:val="-4"/>
        </w:rPr>
        <w:t xml:space="preserve"> statt eine</w:t>
      </w:r>
      <w:r w:rsidR="00B525D1">
        <w:rPr>
          <w:spacing w:val="-4"/>
        </w:rPr>
        <w:t>m</w:t>
      </w:r>
      <w:r w:rsidR="00B90553">
        <w:rPr>
          <w:spacing w:val="-4"/>
        </w:rPr>
        <w:t xml:space="preserve"> mensche</w:t>
      </w:r>
      <w:r w:rsidR="00B90553">
        <w:rPr>
          <w:spacing w:val="-4"/>
        </w:rPr>
        <w:t>n</w:t>
      </w:r>
      <w:r w:rsidR="00B90553">
        <w:rPr>
          <w:spacing w:val="-4"/>
        </w:rPr>
        <w:t>rechtsbasierten Ansatz</w:t>
      </w:r>
      <w:r w:rsidR="00D401B5">
        <w:rPr>
          <w:spacing w:val="-4"/>
        </w:rPr>
        <w:t xml:space="preserve"> und damit der UN</w:t>
      </w:r>
      <w:r w:rsidR="00513392">
        <w:rPr>
          <w:spacing w:val="-4"/>
        </w:rPr>
        <w:t xml:space="preserve"> </w:t>
      </w:r>
      <w:r w:rsidR="00D401B5">
        <w:rPr>
          <w:spacing w:val="-4"/>
        </w:rPr>
        <w:t>BRK</w:t>
      </w:r>
      <w:r w:rsidR="00B525D1">
        <w:rPr>
          <w:spacing w:val="-4"/>
        </w:rPr>
        <w:t xml:space="preserve"> zu folgen</w:t>
      </w:r>
      <w:r w:rsidR="00B90553">
        <w:rPr>
          <w:spacing w:val="-4"/>
        </w:rPr>
        <w:t>.</w:t>
      </w:r>
      <w:r w:rsidR="00B525D1">
        <w:rPr>
          <w:spacing w:val="-4"/>
        </w:rPr>
        <w:t xml:space="preserve"> </w:t>
      </w:r>
      <w:r w:rsidR="00D401B5">
        <w:rPr>
          <w:spacing w:val="-4"/>
        </w:rPr>
        <w:t>In direktem Zusammenhang damit steh</w:t>
      </w:r>
      <w:r w:rsidR="00BC31F2">
        <w:rPr>
          <w:spacing w:val="-4"/>
        </w:rPr>
        <w:t>en</w:t>
      </w:r>
      <w:r w:rsidR="00D401B5">
        <w:rPr>
          <w:spacing w:val="-4"/>
        </w:rPr>
        <w:t xml:space="preserve"> die Einstellung gegenüber behinderten Menschen</w:t>
      </w:r>
      <w:r w:rsidR="00513392">
        <w:rPr>
          <w:spacing w:val="-4"/>
        </w:rPr>
        <w:t>, Stereotype</w:t>
      </w:r>
      <w:r w:rsidR="00BC31F2">
        <w:rPr>
          <w:spacing w:val="-4"/>
        </w:rPr>
        <w:t xml:space="preserve"> und Vorurteile, die in der Gesellschaft best</w:t>
      </w:r>
      <w:r w:rsidR="00BC31F2">
        <w:rPr>
          <w:spacing w:val="-4"/>
        </w:rPr>
        <w:t>e</w:t>
      </w:r>
      <w:r w:rsidR="00BC31F2">
        <w:rPr>
          <w:spacing w:val="-4"/>
        </w:rPr>
        <w:t>hen.</w:t>
      </w:r>
      <w:r w:rsidR="00D401B5">
        <w:rPr>
          <w:spacing w:val="-4"/>
        </w:rPr>
        <w:t xml:space="preserve"> </w:t>
      </w:r>
      <w:r w:rsidR="00BC31F2">
        <w:rPr>
          <w:spacing w:val="-4"/>
        </w:rPr>
        <w:t>Im Dialog fragte Theresia Degener, ob es Gesetze zur Bekämpfung intersektionaler Di</w:t>
      </w:r>
      <w:r w:rsidR="00BC31F2">
        <w:rPr>
          <w:spacing w:val="-4"/>
        </w:rPr>
        <w:t>s</w:t>
      </w:r>
      <w:r w:rsidR="00BC31F2">
        <w:rPr>
          <w:spacing w:val="-4"/>
        </w:rPr>
        <w:t>kriminierung gebe, insbesondere von Flüchtlingen, Roma, Frauen, Homosexuellen, Transgender- und intersexuellen Personen mit Behinderungen.</w:t>
      </w:r>
      <w:r w:rsidR="00290F10">
        <w:rPr>
          <w:spacing w:val="-4"/>
        </w:rPr>
        <w:t xml:space="preserve"> Die Delegation antwortete, dass intersektionale Di</w:t>
      </w:r>
      <w:r w:rsidR="00290F10">
        <w:rPr>
          <w:spacing w:val="-4"/>
        </w:rPr>
        <w:t>s</w:t>
      </w:r>
      <w:r w:rsidR="00290F10">
        <w:rPr>
          <w:spacing w:val="-4"/>
        </w:rPr>
        <w:t xml:space="preserve">kriminierung bereits von </w:t>
      </w:r>
      <w:r w:rsidR="00513392">
        <w:rPr>
          <w:spacing w:val="-4"/>
        </w:rPr>
        <w:t xml:space="preserve">der </w:t>
      </w:r>
      <w:r w:rsidR="00290F10">
        <w:rPr>
          <w:spacing w:val="-4"/>
        </w:rPr>
        <w:t>slowenische</w:t>
      </w:r>
      <w:r w:rsidR="00513392">
        <w:rPr>
          <w:spacing w:val="-4"/>
        </w:rPr>
        <w:t>n</w:t>
      </w:r>
      <w:r w:rsidR="00290F10">
        <w:rPr>
          <w:spacing w:val="-4"/>
        </w:rPr>
        <w:t xml:space="preserve"> Gesetz</w:t>
      </w:r>
      <w:r w:rsidR="00513392">
        <w:rPr>
          <w:spacing w:val="-4"/>
        </w:rPr>
        <w:t>gebung</w:t>
      </w:r>
      <w:r w:rsidR="00290F10">
        <w:rPr>
          <w:spacing w:val="-4"/>
        </w:rPr>
        <w:t xml:space="preserve"> abgedeckt sei</w:t>
      </w:r>
      <w:r w:rsidR="00EE7966">
        <w:rPr>
          <w:spacing w:val="-4"/>
        </w:rPr>
        <w:t>, das</w:t>
      </w:r>
      <w:r w:rsidR="00513392">
        <w:rPr>
          <w:spacing w:val="-4"/>
        </w:rPr>
        <w:t xml:space="preserve"> darin verankerte</w:t>
      </w:r>
      <w:r w:rsidR="00EE7966">
        <w:rPr>
          <w:spacing w:val="-4"/>
        </w:rPr>
        <w:t xml:space="preserve"> Gleic</w:t>
      </w:r>
      <w:r w:rsidR="00EE7966">
        <w:rPr>
          <w:spacing w:val="-4"/>
        </w:rPr>
        <w:t>h</w:t>
      </w:r>
      <w:r w:rsidR="00EE7966">
        <w:rPr>
          <w:spacing w:val="-4"/>
        </w:rPr>
        <w:t>heitsprinzip sei von äußerster Wichtigkeit. Auch würden behinderte Frauen an der Diskussion von Geset</w:t>
      </w:r>
      <w:r w:rsidR="00EE7966">
        <w:rPr>
          <w:spacing w:val="-4"/>
        </w:rPr>
        <w:t>z</w:t>
      </w:r>
      <w:r w:rsidR="00EE7966">
        <w:rPr>
          <w:spacing w:val="-4"/>
        </w:rPr>
        <w:t>entwürfen beteiligt. Theresia Degener erkundigte sich, ob Slowenien an dem Entwurf des Oviedo-Protokolls mitgewirkt habe, das en</w:t>
      </w:r>
      <w:r w:rsidR="00EE7966">
        <w:rPr>
          <w:spacing w:val="-4"/>
        </w:rPr>
        <w:t>t</w:t>
      </w:r>
      <w:r w:rsidR="00EE7966">
        <w:rPr>
          <w:spacing w:val="-4"/>
        </w:rPr>
        <w:t>gegen der UN</w:t>
      </w:r>
      <w:r w:rsidR="00513392">
        <w:rPr>
          <w:spacing w:val="-4"/>
        </w:rPr>
        <w:t xml:space="preserve"> B</w:t>
      </w:r>
      <w:r w:rsidR="00EE7966">
        <w:rPr>
          <w:spacing w:val="-4"/>
        </w:rPr>
        <w:t xml:space="preserve">RK </w:t>
      </w:r>
      <w:r w:rsidR="00BD2A52">
        <w:rPr>
          <w:spacing w:val="-4"/>
        </w:rPr>
        <w:t xml:space="preserve">u.a. </w:t>
      </w:r>
      <w:r w:rsidR="00EE7966">
        <w:rPr>
          <w:spacing w:val="-4"/>
        </w:rPr>
        <w:t xml:space="preserve">Vorschriften zu Zwangseinweisung und </w:t>
      </w:r>
      <w:r w:rsidR="00D00F73">
        <w:rPr>
          <w:spacing w:val="-4"/>
        </w:rPr>
        <w:t>-</w:t>
      </w:r>
      <w:r w:rsidR="00EE7966">
        <w:rPr>
          <w:spacing w:val="-4"/>
        </w:rPr>
        <w:t xml:space="preserve">behandlung enthalte. </w:t>
      </w:r>
      <w:r w:rsidR="00D00F73">
        <w:rPr>
          <w:spacing w:val="-4"/>
        </w:rPr>
        <w:t>Die Regierung, so die Delegation, sei sich der sensiblen Natur dieses medizinischen Bereichs (Biomedizin) bewusst, eine a</w:t>
      </w:r>
      <w:r w:rsidR="00D00F73">
        <w:rPr>
          <w:spacing w:val="-4"/>
        </w:rPr>
        <w:t>b</w:t>
      </w:r>
      <w:r w:rsidR="00D00F73">
        <w:rPr>
          <w:spacing w:val="-4"/>
        </w:rPr>
        <w:t>schließende Stellungnahme zum Protokoll könne aber erst gegeben werden, wenn das nationale Mediz</w:t>
      </w:r>
      <w:r w:rsidR="00D00F73">
        <w:rPr>
          <w:spacing w:val="-4"/>
        </w:rPr>
        <w:t>i</w:t>
      </w:r>
      <w:r w:rsidR="00D00F73">
        <w:rPr>
          <w:spacing w:val="-4"/>
        </w:rPr>
        <w:t>nethik-Komitee alle Aspekte untersucht habe.</w:t>
      </w:r>
    </w:p>
    <w:p w:rsidR="008B3C28" w:rsidRDefault="009945A4" w:rsidP="00EA069B">
      <w:pPr>
        <w:rPr>
          <w:spacing w:val="-4"/>
        </w:rPr>
      </w:pPr>
      <w:r>
        <w:rPr>
          <w:spacing w:val="-4"/>
        </w:rPr>
        <w:t xml:space="preserve">Landesberichterstatter Martin Babu Mwesigwa begrüßte die Delegation aus </w:t>
      </w:r>
      <w:r w:rsidR="00F30BA6" w:rsidRPr="009945A4">
        <w:rPr>
          <w:b/>
          <w:spacing w:val="-4"/>
        </w:rPr>
        <w:t>Sudan</w:t>
      </w:r>
      <w:r>
        <w:rPr>
          <w:spacing w:val="-4"/>
        </w:rPr>
        <w:t xml:space="preserve"> zum Dialog und wü</w:t>
      </w:r>
      <w:r>
        <w:rPr>
          <w:spacing w:val="-4"/>
        </w:rPr>
        <w:t>r</w:t>
      </w:r>
      <w:r>
        <w:rPr>
          <w:spacing w:val="-4"/>
        </w:rPr>
        <w:t>digte die Schritte der Regierung zur Umsetzung der UN</w:t>
      </w:r>
      <w:r w:rsidR="00513392">
        <w:rPr>
          <w:spacing w:val="-4"/>
        </w:rPr>
        <w:t xml:space="preserve"> </w:t>
      </w:r>
      <w:r>
        <w:rPr>
          <w:spacing w:val="-4"/>
        </w:rPr>
        <w:t>BRK in diesem Land. So etwa das Behinderte</w:t>
      </w:r>
      <w:r>
        <w:rPr>
          <w:spacing w:val="-4"/>
        </w:rPr>
        <w:t>n</w:t>
      </w:r>
      <w:r>
        <w:rPr>
          <w:spacing w:val="-4"/>
        </w:rPr>
        <w:t>gesetz von 2017 und die Neustrukturierung des Behindertenrats. Kritisch merkte er jedoch an, dass die tatsächliche Umsetzung der Konvention sehr mangelhaft sei. So schließ</w:t>
      </w:r>
      <w:r w:rsidR="00513392">
        <w:rPr>
          <w:spacing w:val="-4"/>
        </w:rPr>
        <w:t>e</w:t>
      </w:r>
      <w:r>
        <w:rPr>
          <w:spacing w:val="-4"/>
        </w:rPr>
        <w:t xml:space="preserve"> die Definition von B</w:t>
      </w:r>
      <w:r>
        <w:rPr>
          <w:spacing w:val="-4"/>
        </w:rPr>
        <w:t>e</w:t>
      </w:r>
      <w:r>
        <w:rPr>
          <w:spacing w:val="-4"/>
        </w:rPr>
        <w:t>hinderung im Behindertengesetz Menschen mit psycho</w:t>
      </w:r>
      <w:r w:rsidR="00513392">
        <w:rPr>
          <w:spacing w:val="-4"/>
        </w:rPr>
        <w:t>-</w:t>
      </w:r>
      <w:r>
        <w:rPr>
          <w:spacing w:val="-4"/>
        </w:rPr>
        <w:t>sozialen Beeinträchtigungen aus und der B</w:t>
      </w:r>
      <w:r>
        <w:rPr>
          <w:spacing w:val="-4"/>
        </w:rPr>
        <w:t>e</w:t>
      </w:r>
      <w:r>
        <w:rPr>
          <w:spacing w:val="-4"/>
        </w:rPr>
        <w:t xml:space="preserve">hindertenrat sei nicht annähernd refinanziert, um seine Aufgaben erfüllen zu können. </w:t>
      </w:r>
      <w:r w:rsidR="00872260">
        <w:rPr>
          <w:spacing w:val="-4"/>
        </w:rPr>
        <w:t>Eine weiteres zentrales Problem sei der Umgang mit behinderten Kindern in Sudan. Darauf nahm Theresia Degener Bezug. Es gebe Hinweise darauf, dass Familien ihre behinderten Kinder versteckten, Studien belegten, dass behinderte Kinder ein hohes Missbrauchsrisiko haben. Welche Ma</w:t>
      </w:r>
      <w:r w:rsidR="00872260">
        <w:rPr>
          <w:spacing w:val="-4"/>
        </w:rPr>
        <w:t>ß</w:t>
      </w:r>
      <w:r w:rsidR="00872260">
        <w:rPr>
          <w:spacing w:val="-4"/>
        </w:rPr>
        <w:t xml:space="preserve">nahmen wolle die Regierung hier ergreifen? </w:t>
      </w:r>
      <w:r w:rsidR="008B3C28">
        <w:rPr>
          <w:spacing w:val="-4"/>
        </w:rPr>
        <w:t>Die Delegation verwies in ihrer Antwort darauf, dass Gewalt und Missbrauch in Bezug auf behinde</w:t>
      </w:r>
      <w:r w:rsidR="00BD2A52">
        <w:rPr>
          <w:spacing w:val="-4"/>
        </w:rPr>
        <w:t>rte Kinder sehr hart b</w:t>
      </w:r>
      <w:r w:rsidR="00BD2A52">
        <w:rPr>
          <w:spacing w:val="-4"/>
        </w:rPr>
        <w:t>e</w:t>
      </w:r>
      <w:r w:rsidR="00BD2A52">
        <w:rPr>
          <w:spacing w:val="-4"/>
        </w:rPr>
        <w:t>straft wü</w:t>
      </w:r>
      <w:r w:rsidR="008B3C28">
        <w:rPr>
          <w:spacing w:val="-4"/>
        </w:rPr>
        <w:t>rde</w:t>
      </w:r>
      <w:r w:rsidR="00BD2A52">
        <w:rPr>
          <w:spacing w:val="-4"/>
        </w:rPr>
        <w:t>n</w:t>
      </w:r>
      <w:r w:rsidR="008B3C28">
        <w:rPr>
          <w:spacing w:val="-4"/>
        </w:rPr>
        <w:t>. Die Behörden hätten außerdem eine Orientierungshilfe für Eltern zum Umgang mit</w:t>
      </w:r>
      <w:r w:rsidR="00BD2A52">
        <w:rPr>
          <w:spacing w:val="-4"/>
        </w:rPr>
        <w:t xml:space="preserve"> </w:t>
      </w:r>
      <w:r w:rsidR="008B3C28">
        <w:rPr>
          <w:spacing w:val="-4"/>
        </w:rPr>
        <w:t xml:space="preserve">Kindern </w:t>
      </w:r>
      <w:r w:rsidR="008B3C28">
        <w:rPr>
          <w:spacing w:val="-4"/>
        </w:rPr>
        <w:lastRenderedPageBreak/>
        <w:t>entwickelt und es gebe eine Hotline, um Missbrauchsfälle zu melden. Mit Blick auf Zwangsbehandlungen wies Theresia Degener darauf hin, dass jede Form von ersetz</w:t>
      </w:r>
      <w:r w:rsidR="00BD2A52">
        <w:rPr>
          <w:spacing w:val="-4"/>
        </w:rPr>
        <w:t>ender</w:t>
      </w:r>
      <w:r w:rsidR="008B3C28">
        <w:rPr>
          <w:spacing w:val="-4"/>
        </w:rPr>
        <w:t xml:space="preserve"> Entscheidungsfindung nicht in Übe</w:t>
      </w:r>
      <w:r w:rsidR="008B3C28">
        <w:rPr>
          <w:spacing w:val="-4"/>
        </w:rPr>
        <w:t>r</w:t>
      </w:r>
      <w:r w:rsidR="008B3C28">
        <w:rPr>
          <w:spacing w:val="-4"/>
        </w:rPr>
        <w:t>einstimmung mit der Konvention sei. Zwar habe Sudan gute Gesetze, um Zwangsbehandlung zu verbi</w:t>
      </w:r>
      <w:r w:rsidR="008B3C28">
        <w:rPr>
          <w:spacing w:val="-4"/>
        </w:rPr>
        <w:t>e</w:t>
      </w:r>
      <w:r w:rsidR="008B3C28">
        <w:rPr>
          <w:spacing w:val="-4"/>
        </w:rPr>
        <w:t>ten. Aber es bestehe gleichzeitig die Möglichkeit, dass gesetzliche Betreuer entscheiden dürfen, ob sie sich eine behinderte Person einer Zwangsbehandlung unterziehen soll oder nicht.</w:t>
      </w:r>
    </w:p>
    <w:p w:rsidR="00A662D2" w:rsidRPr="000C03A3" w:rsidRDefault="000C03A3" w:rsidP="00EA069B">
      <w:pPr>
        <w:rPr>
          <w:b/>
        </w:rPr>
      </w:pPr>
      <w:r w:rsidRPr="000C03A3">
        <w:rPr>
          <w:b/>
        </w:rPr>
        <w:t>Individualbeschwerden</w:t>
      </w:r>
    </w:p>
    <w:p w:rsidR="00066EF2" w:rsidRDefault="000C03A3" w:rsidP="00EA069B">
      <w:r w:rsidRPr="000C03A3">
        <w:t xml:space="preserve">Auf der 19. </w:t>
      </w:r>
      <w:r>
        <w:t>Sitzung hat der Ausschuss über 2 Individualb</w:t>
      </w:r>
      <w:r>
        <w:t>e</w:t>
      </w:r>
      <w:r>
        <w:t>schwerden entschie</w:t>
      </w:r>
      <w:r w:rsidR="00DA2B64">
        <w:t>den.</w:t>
      </w:r>
      <w:r>
        <w:t xml:space="preserve"> </w:t>
      </w:r>
      <w:r w:rsidR="00DA2B64">
        <w:t xml:space="preserve">Im Fall </w:t>
      </w:r>
      <w:r w:rsidRPr="00E772C9">
        <w:rPr>
          <w:i/>
        </w:rPr>
        <w:t>Given vs. Australien</w:t>
      </w:r>
      <w:r>
        <w:t xml:space="preserve"> (CRPD/C/19/D/19/2014) </w:t>
      </w:r>
      <w:r w:rsidR="00DA2B64">
        <w:t>geht es um den Zugang zum Wahlverfahren für eine Person mit Unterstützungsbedarf, die an der Wahl tei</w:t>
      </w:r>
      <w:r w:rsidR="00DA2B64">
        <w:t>l</w:t>
      </w:r>
      <w:r w:rsidR="00DA2B64">
        <w:t>nehmen wollte, ohne ihre Wahlentscheidung einer anderen Person (Assistenz) offenlegen zu müssen. Es wurde</w:t>
      </w:r>
      <w:r w:rsidR="007A39D5">
        <w:t xml:space="preserve"> ihr</w:t>
      </w:r>
      <w:r w:rsidR="00DA2B64">
        <w:t xml:space="preserve"> weder der Zugang zu einem bereits existi</w:t>
      </w:r>
      <w:r w:rsidR="00DA2B64">
        <w:t>e</w:t>
      </w:r>
      <w:r w:rsidR="00DA2B64">
        <w:t>renden Online-Wahlverfahren oder</w:t>
      </w:r>
      <w:r w:rsidR="00066EF2">
        <w:t xml:space="preserve"> zu</w:t>
      </w:r>
      <w:r w:rsidR="00DA2B64">
        <w:t xml:space="preserve"> einer Alternative bereitgestellt. Das wertete der Au</w:t>
      </w:r>
      <w:r w:rsidR="00DA2B64">
        <w:t>s</w:t>
      </w:r>
      <w:r w:rsidR="00DA2B64">
        <w:t>schuss als Verstoß gegen das Recht auf Teilhabe am politischen Leben (Art. 29</w:t>
      </w:r>
      <w:r w:rsidR="009C4007">
        <w:t>), die Verpflichtung zur Umse</w:t>
      </w:r>
      <w:r w:rsidR="009C4007">
        <w:t>t</w:t>
      </w:r>
      <w:r w:rsidR="009C4007">
        <w:t>zung der UN BRK (Art. 4), das Recht auf Nichtdiskriminierung (Art. 5) und Barrierefreiheit (Art. 9)</w:t>
      </w:r>
      <w:r w:rsidR="00DA2B64">
        <w:t>.</w:t>
      </w:r>
      <w:r w:rsidR="009C4007">
        <w:t xml:space="preserve"> </w:t>
      </w:r>
    </w:p>
    <w:p w:rsidR="000C03A3" w:rsidRDefault="009C4007" w:rsidP="00EA069B">
      <w:r>
        <w:t>Die Individualbeschwerde</w:t>
      </w:r>
      <w:r w:rsidR="00DA2B64">
        <w:t xml:space="preserve"> </w:t>
      </w:r>
      <w:r w:rsidR="00E772C9" w:rsidRPr="00E772C9">
        <w:rPr>
          <w:i/>
        </w:rPr>
        <w:t>Bacher vs. Österreich</w:t>
      </w:r>
      <w:r w:rsidR="00E772C9">
        <w:t xml:space="preserve"> (CRPD/C/19/D/26/2014)</w:t>
      </w:r>
      <w:r>
        <w:t xml:space="preserve"> </w:t>
      </w:r>
      <w:r w:rsidR="008C291E">
        <w:t xml:space="preserve">betrifft </w:t>
      </w:r>
      <w:r w:rsidR="00BB0D79">
        <w:t>den Zugang zum Wohnhaus</w:t>
      </w:r>
      <w:r w:rsidR="000954EA">
        <w:t xml:space="preserve"> des Klägers. Er ist </w:t>
      </w:r>
      <w:r w:rsidR="00BB0D79">
        <w:t>Rollstuhlfahrer</w:t>
      </w:r>
      <w:r w:rsidR="000954EA">
        <w:t xml:space="preserve"> und auf diesen ei</w:t>
      </w:r>
      <w:r w:rsidR="000954EA">
        <w:t>n</w:t>
      </w:r>
      <w:r w:rsidR="000954EA">
        <w:t xml:space="preserve">zigen Zugang angewiesen, um </w:t>
      </w:r>
      <w:r w:rsidR="00922C92">
        <w:t xml:space="preserve">in die Stadt, zum Arzt etc. zu gelangen. Um den </w:t>
      </w:r>
      <w:r w:rsidR="000954EA">
        <w:t>bauliche</w:t>
      </w:r>
      <w:r w:rsidR="00922C92">
        <w:t>n</w:t>
      </w:r>
      <w:r w:rsidR="000954EA">
        <w:t xml:space="preserve"> Zustand und </w:t>
      </w:r>
      <w:r w:rsidR="00922C92">
        <w:t xml:space="preserve">die </w:t>
      </w:r>
      <w:r w:rsidR="000954EA">
        <w:t>Existenz</w:t>
      </w:r>
      <w:r w:rsidR="00922C92">
        <w:t xml:space="preserve"> dieses Zugangs en</w:t>
      </w:r>
      <w:r w:rsidR="00922C92">
        <w:t>t</w:t>
      </w:r>
      <w:r w:rsidR="00922C92">
        <w:t>spann sich</w:t>
      </w:r>
      <w:r w:rsidR="000954EA">
        <w:t xml:space="preserve"> ein jahrelange</w:t>
      </w:r>
      <w:r w:rsidR="00922C92">
        <w:t>r</w:t>
      </w:r>
      <w:r w:rsidR="000954EA">
        <w:t xml:space="preserve"> und kos</w:t>
      </w:r>
      <w:r w:rsidR="000954EA">
        <w:t>t</w:t>
      </w:r>
      <w:r w:rsidR="000954EA">
        <w:t>spielige</w:t>
      </w:r>
      <w:r w:rsidR="00922C92">
        <w:t>r</w:t>
      </w:r>
      <w:r w:rsidR="000954EA">
        <w:t xml:space="preserve"> Nachbarschaftsstreit</w:t>
      </w:r>
      <w:r w:rsidR="00922C92">
        <w:t>, der d</w:t>
      </w:r>
      <w:r w:rsidR="000954EA">
        <w:t xml:space="preserve">arin mündete, dass der Kläger und seine Familie für die Lösung der Situation zuständig seien. </w:t>
      </w:r>
      <w:r w:rsidR="00922C92">
        <w:t>U.a. wurde ihnen nahegelegt, dass der Kläger in ein Behindertenwohnheim oder die gesamte Familie umzieh</w:t>
      </w:r>
      <w:r w:rsidR="007A39D5">
        <w:t>en solle</w:t>
      </w:r>
      <w:r w:rsidR="00922C92">
        <w:t>. Der Ausschuss sieht in dem Vorgang einen klaren Verstoß gegen Artikel 9 (Barrierefreiheit) und die Allgemeine Grundsätze der UN BRK (Art. 3)</w:t>
      </w:r>
      <w:r w:rsidR="00E772C9">
        <w:t xml:space="preserve">. </w:t>
      </w:r>
    </w:p>
    <w:p w:rsidR="00E772C9" w:rsidRDefault="009C4007" w:rsidP="00E772C9">
      <w:pPr>
        <w:spacing w:after="0"/>
      </w:pPr>
      <w:r>
        <w:t>Die E</w:t>
      </w:r>
      <w:r w:rsidR="00E772C9">
        <w:t xml:space="preserve">ntscheidungen des Ausschusses </w:t>
      </w:r>
      <w:r>
        <w:t xml:space="preserve">im Detail </w:t>
      </w:r>
      <w:r w:rsidR="00E772C9">
        <w:t>finden Sie hier:</w:t>
      </w:r>
    </w:p>
    <w:p w:rsidR="00E772C9" w:rsidRDefault="00E772C9" w:rsidP="00EA069B">
      <w:hyperlink r:id="rId15" w:history="1">
        <w:r w:rsidRPr="003E7CED">
          <w:rPr>
            <w:rStyle w:val="Hyperlink"/>
          </w:rPr>
          <w:t>http://tbinternet.ohchr.org/_layouts/treatybodyexternal/TBSearch.aspx?Lang=en</w:t>
        </w:r>
      </w:hyperlink>
    </w:p>
    <w:p w:rsidR="00724546" w:rsidRDefault="00724546" w:rsidP="00724546">
      <w:pPr>
        <w:spacing w:after="0"/>
      </w:pPr>
      <w:r>
        <w:t>Einen Überblick über die eingegangenen Beschwerden und deren Bearbeitung</w:t>
      </w:r>
      <w:r>
        <w:t>s</w:t>
      </w:r>
      <w:r>
        <w:t xml:space="preserve">status finden Sie auf der Webseite des Ausschusses: </w:t>
      </w:r>
    </w:p>
    <w:p w:rsidR="00724546" w:rsidRDefault="00724546" w:rsidP="00EA069B">
      <w:hyperlink r:id="rId16" w:history="1">
        <w:r w:rsidRPr="003B0415">
          <w:rPr>
            <w:rStyle w:val="Hyperlink"/>
          </w:rPr>
          <w:t>https://www.ohchr.org/EN/HRBodies/CRPD/Pages/CRPDIndex.aspx</w:t>
        </w:r>
      </w:hyperlink>
      <w:r>
        <w:t xml:space="preserve"> </w:t>
      </w:r>
    </w:p>
    <w:p w:rsidR="00E772C9" w:rsidRDefault="00B353AD" w:rsidP="00EA069B">
      <w:r>
        <w:t xml:space="preserve">Am Rande der 19. Sitzung fand auch ein </w:t>
      </w:r>
      <w:r w:rsidRPr="008D1BB5">
        <w:rPr>
          <w:b/>
        </w:rPr>
        <w:t>Treffen mit der Übersetzungsabteilung</w:t>
      </w:r>
      <w:r>
        <w:t xml:space="preserve"> des O</w:t>
      </w:r>
      <w:r w:rsidR="001E2DEB">
        <w:t xml:space="preserve">HCHR statt. </w:t>
      </w:r>
      <w:r w:rsidR="00670192">
        <w:t>Anlass dafür war u.a. die Erfahrung des Ausschusses, dass Vertragsstaaten abwertende Sprache immer wieder mit Übersetzungsfehlern und scheinbar mangelnden sprachlichen Alternativen</w:t>
      </w:r>
      <w:r w:rsidR="00670192" w:rsidRPr="00670192">
        <w:t xml:space="preserve"> </w:t>
      </w:r>
      <w:r w:rsidR="00670192">
        <w:t>rechtfe</w:t>
      </w:r>
      <w:r w:rsidR="00670192">
        <w:t>r</w:t>
      </w:r>
      <w:r w:rsidR="00670192">
        <w:t xml:space="preserve">tigen. </w:t>
      </w:r>
      <w:r w:rsidR="001E2DEB">
        <w:t xml:space="preserve">Ausschussmitglieder, Übersetzerinnen und Dolmetscherinnen tauschten sich </w:t>
      </w:r>
      <w:r w:rsidR="00670192">
        <w:t xml:space="preserve">daher </w:t>
      </w:r>
      <w:r w:rsidR="001E2DEB">
        <w:t>darüber aus, wie bestimmte Begriffe im Kontext der UN BRK diskriminierungsfrei in ve</w:t>
      </w:r>
      <w:r w:rsidR="001E2DEB">
        <w:t>r</w:t>
      </w:r>
      <w:r w:rsidR="001E2DEB">
        <w:t>schiedene Sprachen übersetz</w:t>
      </w:r>
      <w:r w:rsidR="00670192">
        <w:t xml:space="preserve">t </w:t>
      </w:r>
      <w:r w:rsidR="001E2DEB">
        <w:t xml:space="preserve">werden könnten. Das Treffen war sehr gut besucht und es wurde </w:t>
      </w:r>
      <w:r w:rsidR="00066EF2">
        <w:t xml:space="preserve">von allen Beteiligten </w:t>
      </w:r>
      <w:r w:rsidR="001E2DEB">
        <w:t>gr</w:t>
      </w:r>
      <w:r w:rsidR="001E2DEB">
        <w:t>o</w:t>
      </w:r>
      <w:r w:rsidR="001E2DEB">
        <w:t>ßes Interesse geäußert, einen solchen Au</w:t>
      </w:r>
      <w:r w:rsidR="001E2DEB">
        <w:t>s</w:t>
      </w:r>
      <w:r w:rsidR="001E2DEB">
        <w:t>tausch zu wiederholen.</w:t>
      </w:r>
    </w:p>
    <w:p w:rsidR="000C03A3" w:rsidRPr="000C03A3" w:rsidRDefault="00EB0EF0" w:rsidP="00EA069B">
      <w:r>
        <w:t xml:space="preserve">In der Abschlusssitzung </w:t>
      </w:r>
      <w:r w:rsidR="00A4768B">
        <w:t>meldeten sich vier NGOs mit einem gemeinsamen Statement zu Wort, daru</w:t>
      </w:r>
      <w:r w:rsidR="00A4768B">
        <w:t>n</w:t>
      </w:r>
      <w:r w:rsidR="00A4768B">
        <w:t>ter die Initiative für Sexuelle Rechte, das Zentrum für Reproduktive Rechte und die Internationale O</w:t>
      </w:r>
      <w:r w:rsidR="00A4768B">
        <w:t>r</w:t>
      </w:r>
      <w:r w:rsidR="00A4768B">
        <w:t>ganisation von lesbischen, schwulen, bisexuellen, Trans</w:t>
      </w:r>
      <w:r w:rsidR="005B1E83">
        <w:t>gender</w:t>
      </w:r>
      <w:r w:rsidR="00A4768B">
        <w:t>- und Intersex-Personen. Sie stellten fest, dass</w:t>
      </w:r>
      <w:r w:rsidR="00066EF2">
        <w:t xml:space="preserve"> die</w:t>
      </w:r>
      <w:r w:rsidR="00A4768B">
        <w:t xml:space="preserve"> Vertragsstaaten ihre Pflichten unter der UN BRK verletzen, wenn sie die r</w:t>
      </w:r>
      <w:r w:rsidR="00A4768B">
        <w:t>e</w:t>
      </w:r>
      <w:r w:rsidR="00A4768B">
        <w:t>produktiven und sexuellen Rechte von behinderten Menschen und insbesondere von Frauen und Mädchen mit Behinderungen nicht anerkennen, sondern weiterhin ignorieren. Sie forderten den Au</w:t>
      </w:r>
      <w:r w:rsidR="00A4768B">
        <w:t>s</w:t>
      </w:r>
      <w:r w:rsidR="00A4768B">
        <w:t>schuss</w:t>
      </w:r>
      <w:r w:rsidR="00066EF2">
        <w:t xml:space="preserve"> zudem</w:t>
      </w:r>
      <w:r w:rsidR="00A4768B">
        <w:t xml:space="preserve"> auf, Verletzungen der Konvention aus Gründen der sexuellen Orientierung und geschlechtlichen Ide</w:t>
      </w:r>
      <w:r w:rsidR="00A4768B">
        <w:t>n</w:t>
      </w:r>
      <w:r w:rsidR="00A4768B">
        <w:lastRenderedPageBreak/>
        <w:t>tität anzuerkennen, wie sie bspw. in einigen Ländern in Umerziehun</w:t>
      </w:r>
      <w:r w:rsidR="00066EF2">
        <w:t>g</w:t>
      </w:r>
      <w:r w:rsidR="00A4768B">
        <w:t>stherapien oder Zwangsunte</w:t>
      </w:r>
      <w:r w:rsidR="00A4768B">
        <w:t>r</w:t>
      </w:r>
      <w:r w:rsidR="00A4768B">
        <w:t xml:space="preserve">bringung an der Tagesordnung sind. Der Ausschuss </w:t>
      </w:r>
      <w:r w:rsidR="00EB2A7D">
        <w:t xml:space="preserve">habe die </w:t>
      </w:r>
      <w:r w:rsidR="00A4768B">
        <w:t xml:space="preserve">einzigartige </w:t>
      </w:r>
      <w:r w:rsidR="00EB2A7D">
        <w:t>Möglic</w:t>
      </w:r>
      <w:r w:rsidR="00EB2A7D">
        <w:t>h</w:t>
      </w:r>
      <w:r w:rsidR="00EB2A7D">
        <w:t>keit, die Rechte von Menschen zu schützen, die von struktureller sozialer Exklusion b</w:t>
      </w:r>
      <w:r w:rsidR="00EB2A7D">
        <w:t>e</w:t>
      </w:r>
      <w:r w:rsidR="00EB2A7D">
        <w:t>troffen sind.</w:t>
      </w:r>
    </w:p>
    <w:p w:rsidR="00416DEB" w:rsidRPr="00033D02" w:rsidRDefault="00416DEB" w:rsidP="008424CB">
      <w:pPr>
        <w:pStyle w:val="Listenabsatz"/>
        <w:spacing w:after="0" w:line="276" w:lineRule="auto"/>
        <w:ind w:left="0"/>
        <w:jc w:val="left"/>
        <w:rPr>
          <w:b/>
        </w:rPr>
      </w:pPr>
      <w:r w:rsidRPr="00EC2189">
        <w:rPr>
          <w:b/>
        </w:rPr>
        <w:t>Vorbereitun</w:t>
      </w:r>
      <w:r w:rsidR="00270799" w:rsidRPr="00EC2189">
        <w:rPr>
          <w:b/>
        </w:rPr>
        <w:t xml:space="preserve">g der </w:t>
      </w:r>
      <w:r w:rsidR="00A4051A">
        <w:rPr>
          <w:b/>
        </w:rPr>
        <w:t>20</w:t>
      </w:r>
      <w:r w:rsidR="00A1272A" w:rsidRPr="00EC2189">
        <w:rPr>
          <w:b/>
        </w:rPr>
        <w:t xml:space="preserve">. </w:t>
      </w:r>
      <w:r w:rsidR="00A1272A" w:rsidRPr="00033D02">
        <w:rPr>
          <w:b/>
        </w:rPr>
        <w:t>Sitzung</w:t>
      </w:r>
    </w:p>
    <w:p w:rsidR="0027695F" w:rsidRDefault="00356121" w:rsidP="0027695F">
      <w:pPr>
        <w:spacing w:after="0"/>
      </w:pPr>
      <w:r>
        <w:t xml:space="preserve">Die Vorbereitungsgruppe für die </w:t>
      </w:r>
      <w:r w:rsidR="00A4051A">
        <w:t>20</w:t>
      </w:r>
      <w:r>
        <w:t xml:space="preserve">. Sitzung </w:t>
      </w:r>
      <w:r w:rsidR="00E124FD">
        <w:t>arbeitete</w:t>
      </w:r>
      <w:r>
        <w:t xml:space="preserve"> vom </w:t>
      </w:r>
      <w:r w:rsidR="00A4051A">
        <w:t>12. bis 16. März 2018</w:t>
      </w:r>
      <w:r>
        <w:t>. D</w:t>
      </w:r>
      <w:r w:rsidR="007C2A3E">
        <w:t>ie Landesberich</w:t>
      </w:r>
      <w:r w:rsidR="007C2A3E">
        <w:t>t</w:t>
      </w:r>
      <w:r w:rsidR="007C2A3E">
        <w:t>er</w:t>
      </w:r>
      <w:r w:rsidR="00601ADB">
        <w:softHyphen/>
      </w:r>
      <w:r w:rsidR="007C2A3E">
        <w:t>stat</w:t>
      </w:r>
      <w:r w:rsidR="00601ADB">
        <w:softHyphen/>
      </w:r>
      <w:r w:rsidR="007C2A3E">
        <w:t>ter</w:t>
      </w:r>
      <w:r w:rsidR="00B4724C">
        <w:t>inne</w:t>
      </w:r>
      <w:r w:rsidR="007C2A3E">
        <w:t>n traf</w:t>
      </w:r>
      <w:r>
        <w:t>en sich</w:t>
      </w:r>
      <w:r w:rsidR="007C2A3E">
        <w:t xml:space="preserve"> mit DPOs und Menschenrechtsorganisationen</w:t>
      </w:r>
      <w:r w:rsidR="00180DBD">
        <w:t>, um für die Dia</w:t>
      </w:r>
      <w:r w:rsidR="00601ADB">
        <w:softHyphen/>
      </w:r>
      <w:r w:rsidR="00180DBD">
        <w:t>loge mit</w:t>
      </w:r>
      <w:r w:rsidR="00660248">
        <w:t xml:space="preserve"> </w:t>
      </w:r>
      <w:hyperlink r:id="rId17" w:history="1">
        <w:r w:rsidR="00A4051A" w:rsidRPr="00A4051A">
          <w:t>Alg</w:t>
        </w:r>
        <w:r w:rsidR="00A4051A" w:rsidRPr="00A4051A">
          <w:t>e</w:t>
        </w:r>
        <w:r w:rsidR="00A4051A" w:rsidRPr="00A4051A">
          <w:t>ri</w:t>
        </w:r>
        <w:r w:rsidR="00A4051A">
          <w:t>en</w:t>
        </w:r>
        <w:r w:rsidR="00A4051A" w:rsidRPr="00A4051A">
          <w:t xml:space="preserve">, </w:t>
        </w:r>
        <w:r w:rsidR="00A4051A">
          <w:t>K</w:t>
        </w:r>
        <w:r w:rsidR="00A4051A" w:rsidRPr="00A4051A">
          <w:t>uba, Malta, Philippine</w:t>
        </w:r>
        <w:r w:rsidR="00A4051A">
          <w:t>n</w:t>
        </w:r>
        <w:r w:rsidR="00A4051A" w:rsidRPr="00A4051A">
          <w:t>, Pol</w:t>
        </w:r>
        <w:r w:rsidR="00A4051A">
          <w:t>en</w:t>
        </w:r>
        <w:r w:rsidR="00A4051A" w:rsidRPr="00A4051A">
          <w:t>, S</w:t>
        </w:r>
        <w:r w:rsidR="00A4051A">
          <w:t>üdaf</w:t>
        </w:r>
        <w:r w:rsidR="00A4051A" w:rsidRPr="00A4051A">
          <w:t>ri</w:t>
        </w:r>
        <w:r w:rsidR="00A4051A">
          <w:t>k</w:t>
        </w:r>
        <w:r w:rsidR="00A4051A" w:rsidRPr="00A4051A">
          <w:t>a</w:t>
        </w:r>
        <w:r w:rsidR="00A4051A">
          <w:t xml:space="preserve"> und</w:t>
        </w:r>
        <w:r w:rsidR="00A4051A" w:rsidRPr="00A4051A">
          <w:t xml:space="preserve"> </w:t>
        </w:r>
        <w:r w:rsidR="00A4051A">
          <w:t>Mazedonien</w:t>
        </w:r>
      </w:hyperlink>
      <w:r w:rsidR="00A4051A">
        <w:t xml:space="preserve"> </w:t>
      </w:r>
      <w:r w:rsidR="00180DBD">
        <w:t>Informationen aus der Zivilgesel</w:t>
      </w:r>
      <w:r w:rsidR="00180DBD">
        <w:t>l</w:t>
      </w:r>
      <w:r w:rsidR="00180DBD">
        <w:t>schaft zu gewinnen. Die</w:t>
      </w:r>
      <w:r w:rsidR="00066EF2">
        <w:t xml:space="preserve"> jeweiligen</w:t>
      </w:r>
      <w:r w:rsidR="00180DBD">
        <w:t xml:space="preserve"> </w:t>
      </w:r>
      <w:r w:rsidR="002C6EED" w:rsidRPr="0027695F">
        <w:t>Fragenkataloge</w:t>
      </w:r>
      <w:r w:rsidR="002C6EED">
        <w:t xml:space="preserve"> </w:t>
      </w:r>
      <w:r w:rsidR="00180DBD">
        <w:t xml:space="preserve">wurden von </w:t>
      </w:r>
      <w:r w:rsidR="00A1272A">
        <w:t>de</w:t>
      </w:r>
      <w:r>
        <w:t xml:space="preserve">r Vorbereitungsgruppe </w:t>
      </w:r>
      <w:r w:rsidR="00180DBD">
        <w:t xml:space="preserve">erstellt und </w:t>
      </w:r>
      <w:r w:rsidR="00716BA1">
        <w:t>verabschiedet</w:t>
      </w:r>
      <w:r w:rsidR="00180DBD">
        <w:t xml:space="preserve">. </w:t>
      </w:r>
      <w:r w:rsidR="0027695F">
        <w:t>Sie finden sie hier im Netz:</w:t>
      </w:r>
    </w:p>
    <w:p w:rsidR="001F3A38" w:rsidRDefault="0027695F" w:rsidP="00C458A9">
      <w:hyperlink r:id="rId18" w:history="1">
        <w:r w:rsidRPr="00CF2A06">
          <w:rPr>
            <w:rStyle w:val="Hyperlink"/>
          </w:rPr>
          <w:t>http://tbinternet.ohchr.org/_layouts/treatybodyexternal/SessionDetails1.aspx?SessionID=1206&amp;Lang=en</w:t>
        </w:r>
      </w:hyperlink>
      <w:r>
        <w:t xml:space="preserve"> </w:t>
      </w:r>
    </w:p>
    <w:p w:rsidR="00A4051A" w:rsidRPr="00970101" w:rsidRDefault="00970101" w:rsidP="00230114">
      <w:r>
        <w:t xml:space="preserve">In der </w:t>
      </w:r>
      <w:r w:rsidR="00A4051A">
        <w:t>10</w:t>
      </w:r>
      <w:r>
        <w:t>. Vorbere</w:t>
      </w:r>
      <w:r w:rsidR="004F546C">
        <w:t>i</w:t>
      </w:r>
      <w:r>
        <w:t>tungssitzung (</w:t>
      </w:r>
      <w:r w:rsidR="00A4051A">
        <w:t xml:space="preserve">24. bis 28. September </w:t>
      </w:r>
      <w:r w:rsidR="002F6A26">
        <w:t>201</w:t>
      </w:r>
      <w:r w:rsidR="00A611F6">
        <w:t>8</w:t>
      </w:r>
      <w:r w:rsidR="00C458A9">
        <w:t>) we</w:t>
      </w:r>
      <w:r>
        <w:t>rden die Frage</w:t>
      </w:r>
      <w:r>
        <w:t>n</w:t>
      </w:r>
      <w:r>
        <w:t xml:space="preserve">kataloge für </w:t>
      </w:r>
      <w:hyperlink r:id="rId19" w:history="1">
        <w:r w:rsidR="00A4051A" w:rsidRPr="00A4051A">
          <w:t>Niger</w:t>
        </w:r>
        <w:r w:rsidR="00A4051A">
          <w:t>ia</w:t>
        </w:r>
        <w:r w:rsidR="00A4051A" w:rsidRPr="00A4051A">
          <w:t>, Norw</w:t>
        </w:r>
        <w:r w:rsidR="00A4051A">
          <w:t>egen</w:t>
        </w:r>
        <w:r w:rsidR="00A4051A" w:rsidRPr="00A4051A">
          <w:t>, R</w:t>
        </w:r>
        <w:r w:rsidR="00A4051A">
          <w:t>u</w:t>
        </w:r>
        <w:r w:rsidR="00A4051A" w:rsidRPr="00A4051A">
          <w:t>anda, Saudi</w:t>
        </w:r>
        <w:r w:rsidR="00A4051A">
          <w:t>-</w:t>
        </w:r>
        <w:r w:rsidR="00A4051A" w:rsidRPr="00A4051A">
          <w:t>Arabi</w:t>
        </w:r>
        <w:r w:rsidR="00A4051A">
          <w:t>en</w:t>
        </w:r>
        <w:r w:rsidR="00A4051A" w:rsidRPr="00A4051A">
          <w:t>, Senegal, Turke</w:t>
        </w:r>
        <w:r w:rsidR="00A4051A">
          <w:t>i und</w:t>
        </w:r>
        <w:r w:rsidR="00A4051A" w:rsidRPr="00A4051A">
          <w:t xml:space="preserve"> Vanuatu</w:t>
        </w:r>
      </w:hyperlink>
      <w:r w:rsidR="002F6A26">
        <w:t xml:space="preserve"> </w:t>
      </w:r>
      <w:r>
        <w:t>ve</w:t>
      </w:r>
      <w:r>
        <w:t>r</w:t>
      </w:r>
      <w:r>
        <w:t>abschiedet</w:t>
      </w:r>
      <w:r w:rsidR="004F546C">
        <w:t>.</w:t>
      </w:r>
    </w:p>
    <w:p w:rsidR="0052445E" w:rsidRPr="005F71D3" w:rsidRDefault="005F71D3" w:rsidP="002C444A">
      <w:pPr>
        <w:pStyle w:val="berschrift2"/>
      </w:pPr>
      <w:r w:rsidRPr="005F71D3">
        <w:t>Termine</w:t>
      </w:r>
      <w:r>
        <w:t xml:space="preserve"> </w:t>
      </w:r>
    </w:p>
    <w:p w:rsidR="0043538B" w:rsidRDefault="008B5B79" w:rsidP="004C1891">
      <w:pPr>
        <w:spacing w:after="0"/>
      </w:pPr>
      <w:r>
        <w:t>D</w:t>
      </w:r>
      <w:r w:rsidR="00511DD3">
        <w:t>er</w:t>
      </w:r>
      <w:r>
        <w:t xml:space="preserve"> </w:t>
      </w:r>
      <w:r w:rsidRPr="005F71D3">
        <w:t>Termin</w:t>
      </w:r>
      <w:r>
        <w:t xml:space="preserve"> für die kommende Sitzung wurde wie folgt fes</w:t>
      </w:r>
      <w:r>
        <w:t>t</w:t>
      </w:r>
      <w:r>
        <w:t xml:space="preserve">gelegt: </w:t>
      </w:r>
    </w:p>
    <w:p w:rsidR="00D466E4" w:rsidRDefault="0048544E" w:rsidP="000C3BA3">
      <w:pPr>
        <w:numPr>
          <w:ilvl w:val="0"/>
          <w:numId w:val="38"/>
        </w:numPr>
      </w:pPr>
      <w:r>
        <w:rPr>
          <w:b/>
        </w:rPr>
        <w:t>20</w:t>
      </w:r>
      <w:r w:rsidR="00D466E4" w:rsidRPr="00D466E4">
        <w:rPr>
          <w:b/>
        </w:rPr>
        <w:t>. Sitzung</w:t>
      </w:r>
      <w:r w:rsidR="005C3857">
        <w:t xml:space="preserve"> vom </w:t>
      </w:r>
      <w:r>
        <w:t>27. August</w:t>
      </w:r>
      <w:r w:rsidR="00A611F6">
        <w:t xml:space="preserve"> </w:t>
      </w:r>
      <w:r w:rsidR="005C3857">
        <w:t xml:space="preserve">bis </w:t>
      </w:r>
      <w:r w:rsidR="00A4051A">
        <w:t>21. September</w:t>
      </w:r>
      <w:r w:rsidR="00D466E4">
        <w:t xml:space="preserve"> 201</w:t>
      </w:r>
      <w:r w:rsidR="00A611F6">
        <w:t>8</w:t>
      </w:r>
    </w:p>
    <w:p w:rsidR="00727860" w:rsidRDefault="004C2BA3" w:rsidP="00A970EF">
      <w:pPr>
        <w:pStyle w:val="berschrift2"/>
      </w:pPr>
      <w:r w:rsidRPr="00EE3BED">
        <w:rPr>
          <w:b w:val="0"/>
          <w:bCs w:val="0"/>
          <w:iCs w:val="0"/>
          <w:szCs w:val="22"/>
        </w:rPr>
        <w:t>Alle Ergebnisse und Dokumente zur 1</w:t>
      </w:r>
      <w:r w:rsidR="00A4051A">
        <w:rPr>
          <w:b w:val="0"/>
          <w:bCs w:val="0"/>
          <w:iCs w:val="0"/>
          <w:szCs w:val="22"/>
        </w:rPr>
        <w:t>9</w:t>
      </w:r>
      <w:r w:rsidRPr="00EE3BED">
        <w:rPr>
          <w:b w:val="0"/>
          <w:bCs w:val="0"/>
          <w:iCs w:val="0"/>
          <w:szCs w:val="22"/>
        </w:rPr>
        <w:t xml:space="preserve">. Sitzung des </w:t>
      </w:r>
      <w:r w:rsidR="00F04476">
        <w:rPr>
          <w:b w:val="0"/>
          <w:bCs w:val="0"/>
          <w:iCs w:val="0"/>
          <w:szCs w:val="22"/>
        </w:rPr>
        <w:t>UN BRK</w:t>
      </w:r>
      <w:r w:rsidRPr="00EE3BED">
        <w:rPr>
          <w:b w:val="0"/>
          <w:bCs w:val="0"/>
          <w:iCs w:val="0"/>
          <w:szCs w:val="22"/>
        </w:rPr>
        <w:t xml:space="preserve">-Ausschusses finden Sie </w:t>
      </w:r>
      <w:r w:rsidR="00B64AB3" w:rsidRPr="0027695F">
        <w:rPr>
          <w:b w:val="0"/>
          <w:bCs w:val="0"/>
          <w:iCs w:val="0"/>
          <w:szCs w:val="22"/>
        </w:rPr>
        <w:t>hier</w:t>
      </w:r>
      <w:r w:rsidR="0027695F" w:rsidRPr="0027695F">
        <w:rPr>
          <w:b w:val="0"/>
          <w:bCs w:val="0"/>
          <w:iCs w:val="0"/>
          <w:szCs w:val="22"/>
        </w:rPr>
        <w:t xml:space="preserve">: </w:t>
      </w:r>
      <w:r w:rsidR="0027695F" w:rsidRPr="0027695F">
        <w:rPr>
          <w:rStyle w:val="Hyperlink"/>
          <w:b w:val="0"/>
        </w:rPr>
        <w:t>http://tbinternet.ohchr.org/_layouts/treatybodyexternal/SessionDetails1.aspx?SessionID=1204&amp;Lang=en</w:t>
      </w:r>
      <w:r w:rsidRPr="00EE3BED">
        <w:rPr>
          <w:b w:val="0"/>
          <w:bCs w:val="0"/>
          <w:iCs w:val="0"/>
          <w:szCs w:val="22"/>
        </w:rPr>
        <w:t xml:space="preserve">. </w:t>
      </w:r>
    </w:p>
    <w:p w:rsidR="002A4C67" w:rsidRPr="004C1891" w:rsidRDefault="00392CF1" w:rsidP="004C1891">
      <w:pPr>
        <w:pStyle w:val="berschrift2"/>
        <w:rPr>
          <w:b w:val="0"/>
          <w:bCs w:val="0"/>
          <w:iCs w:val="0"/>
          <w:szCs w:val="22"/>
        </w:rPr>
      </w:pPr>
      <w:bookmarkStart w:id="62" w:name="_Toc405822926"/>
      <w:r w:rsidRPr="00392CF1">
        <w:rPr>
          <w:b w:val="0"/>
          <w:bCs w:val="0"/>
          <w:iCs w:val="0"/>
          <w:szCs w:val="22"/>
        </w:rPr>
        <w:t>Die öffentlichen Sitzungsteile einschließlich der Dialoge mit den Vertragsstaaten wurden von W</w:t>
      </w:r>
      <w:r w:rsidR="00C83AAC" w:rsidRPr="00392CF1">
        <w:rPr>
          <w:b w:val="0"/>
          <w:bCs w:val="0"/>
          <w:iCs w:val="0"/>
          <w:szCs w:val="22"/>
        </w:rPr>
        <w:t xml:space="preserve">ebcast live </w:t>
      </w:r>
      <w:r>
        <w:rPr>
          <w:b w:val="0"/>
          <w:bCs w:val="0"/>
          <w:iCs w:val="0"/>
          <w:szCs w:val="22"/>
        </w:rPr>
        <w:t>von</w:t>
      </w:r>
      <w:r w:rsidR="00C83AAC" w:rsidRPr="00392CF1">
        <w:rPr>
          <w:b w:val="0"/>
          <w:bCs w:val="0"/>
          <w:iCs w:val="0"/>
          <w:szCs w:val="22"/>
        </w:rPr>
        <w:t xml:space="preserve"> UNTV </w:t>
      </w:r>
      <w:r>
        <w:rPr>
          <w:b w:val="0"/>
          <w:bCs w:val="0"/>
          <w:iCs w:val="0"/>
          <w:szCs w:val="22"/>
        </w:rPr>
        <w:t xml:space="preserve">aufgenommen und können hier angesehen </w:t>
      </w:r>
      <w:r w:rsidR="0027695F">
        <w:rPr>
          <w:b w:val="0"/>
          <w:bCs w:val="0"/>
          <w:iCs w:val="0"/>
          <w:szCs w:val="22"/>
        </w:rPr>
        <w:t xml:space="preserve">und angehört </w:t>
      </w:r>
      <w:r>
        <w:rPr>
          <w:b w:val="0"/>
          <w:bCs w:val="0"/>
          <w:iCs w:val="0"/>
          <w:szCs w:val="22"/>
        </w:rPr>
        <w:t>werden:</w:t>
      </w:r>
      <w:r w:rsidR="00C83AAC" w:rsidRPr="00392CF1">
        <w:rPr>
          <w:b w:val="0"/>
          <w:bCs w:val="0"/>
          <w:iCs w:val="0"/>
          <w:szCs w:val="22"/>
        </w:rPr>
        <w:t xml:space="preserve"> </w:t>
      </w:r>
      <w:hyperlink r:id="rId20" w:tgtFrame="_blank" w:history="1">
        <w:r w:rsidR="00C83AAC" w:rsidRPr="00392CF1">
          <w:rPr>
            <w:rStyle w:val="Hyperlink"/>
            <w:b w:val="0"/>
          </w:rPr>
          <w:t>http://webtv.un.org/meetings-events/</w:t>
        </w:r>
      </w:hyperlink>
      <w:r>
        <w:rPr>
          <w:b w:val="0"/>
          <w:bCs w:val="0"/>
          <w:iCs w:val="0"/>
          <w:szCs w:val="22"/>
        </w:rPr>
        <w:t>. Bis zum Menü</w:t>
      </w:r>
      <w:r w:rsidR="00C83AAC" w:rsidRPr="00392CF1">
        <w:rPr>
          <w:b w:val="0"/>
          <w:bCs w:val="0"/>
          <w:iCs w:val="0"/>
          <w:szCs w:val="22"/>
        </w:rPr>
        <w:t xml:space="preserve"> </w:t>
      </w:r>
      <w:r>
        <w:rPr>
          <w:b w:val="0"/>
          <w:bCs w:val="0"/>
          <w:iCs w:val="0"/>
          <w:szCs w:val="22"/>
        </w:rPr>
        <w:t>"</w:t>
      </w:r>
      <w:r w:rsidR="00C83AAC" w:rsidRPr="00392CF1">
        <w:rPr>
          <w:b w:val="0"/>
          <w:bCs w:val="0"/>
          <w:iCs w:val="0"/>
          <w:szCs w:val="22"/>
        </w:rPr>
        <w:t>Treaty bodies</w:t>
      </w:r>
      <w:r>
        <w:rPr>
          <w:b w:val="0"/>
          <w:bCs w:val="0"/>
          <w:iCs w:val="0"/>
          <w:szCs w:val="22"/>
        </w:rPr>
        <w:t xml:space="preserve">" </w:t>
      </w:r>
      <w:r w:rsidR="00066EF2">
        <w:rPr>
          <w:b w:val="0"/>
          <w:bCs w:val="0"/>
          <w:iCs w:val="0"/>
          <w:szCs w:val="22"/>
        </w:rPr>
        <w:t xml:space="preserve">(am linken Seitenrand) </w:t>
      </w:r>
      <w:r>
        <w:rPr>
          <w:b w:val="0"/>
          <w:bCs w:val="0"/>
          <w:iCs w:val="0"/>
          <w:szCs w:val="22"/>
        </w:rPr>
        <w:t>herunte</w:t>
      </w:r>
      <w:r>
        <w:rPr>
          <w:b w:val="0"/>
          <w:bCs w:val="0"/>
          <w:iCs w:val="0"/>
          <w:szCs w:val="22"/>
        </w:rPr>
        <w:t>r</w:t>
      </w:r>
      <w:r>
        <w:rPr>
          <w:b w:val="0"/>
          <w:bCs w:val="0"/>
          <w:iCs w:val="0"/>
          <w:szCs w:val="22"/>
        </w:rPr>
        <w:t>scrollen</w:t>
      </w:r>
      <w:r w:rsidR="00066EF2">
        <w:rPr>
          <w:b w:val="0"/>
          <w:bCs w:val="0"/>
          <w:iCs w:val="0"/>
          <w:szCs w:val="22"/>
        </w:rPr>
        <w:t>, "Human Rights Treaty Bodies" anklicken</w:t>
      </w:r>
      <w:r>
        <w:rPr>
          <w:b w:val="0"/>
          <w:bCs w:val="0"/>
          <w:iCs w:val="0"/>
          <w:szCs w:val="22"/>
        </w:rPr>
        <w:t xml:space="preserve"> und dann "</w:t>
      </w:r>
      <w:r w:rsidR="00C83AAC" w:rsidRPr="00392CF1">
        <w:rPr>
          <w:b w:val="0"/>
          <w:bCs w:val="0"/>
          <w:iCs w:val="0"/>
          <w:szCs w:val="22"/>
        </w:rPr>
        <w:t>Committee</w:t>
      </w:r>
      <w:r w:rsidR="00066EF2">
        <w:rPr>
          <w:b w:val="0"/>
          <w:bCs w:val="0"/>
          <w:iCs w:val="0"/>
          <w:szCs w:val="22"/>
        </w:rPr>
        <w:t xml:space="preserve"> on the Rights of Persons with Disabilities</w:t>
      </w:r>
      <w:r>
        <w:rPr>
          <w:b w:val="0"/>
          <w:bCs w:val="0"/>
          <w:iCs w:val="0"/>
          <w:szCs w:val="22"/>
        </w:rPr>
        <w:t xml:space="preserve">" </w:t>
      </w:r>
      <w:r w:rsidR="00066EF2">
        <w:rPr>
          <w:b w:val="0"/>
          <w:bCs w:val="0"/>
          <w:iCs w:val="0"/>
          <w:szCs w:val="22"/>
        </w:rPr>
        <w:t>auswählen</w:t>
      </w:r>
      <w:r w:rsidR="00C83AAC" w:rsidRPr="00392CF1">
        <w:rPr>
          <w:b w:val="0"/>
          <w:bCs w:val="0"/>
          <w:iCs w:val="0"/>
          <w:szCs w:val="22"/>
        </w:rPr>
        <w:t>.</w:t>
      </w:r>
    </w:p>
    <w:p w:rsidR="00D703E9" w:rsidRPr="00F13FCE" w:rsidRDefault="00D703E9" w:rsidP="00D221F6">
      <w:pPr>
        <w:pStyle w:val="berschrift1"/>
        <w:rPr>
          <w:sz w:val="32"/>
        </w:rPr>
      </w:pPr>
      <w:bookmarkStart w:id="63" w:name="_Toc520287698"/>
      <w:r w:rsidRPr="00F13FCE">
        <w:rPr>
          <w:sz w:val="32"/>
        </w:rPr>
        <w:t>Staatenberichte</w:t>
      </w:r>
      <w:bookmarkEnd w:id="62"/>
      <w:bookmarkEnd w:id="63"/>
    </w:p>
    <w:p w:rsidR="0027695F" w:rsidRDefault="004A7888" w:rsidP="0027695F">
      <w:pPr>
        <w:spacing w:after="0"/>
      </w:pPr>
      <w:r>
        <w:t xml:space="preserve">Im </w:t>
      </w:r>
      <w:r w:rsidR="0048544E">
        <w:t>Juni</w:t>
      </w:r>
      <w:r w:rsidR="00AD456A">
        <w:t xml:space="preserve"> 201</w:t>
      </w:r>
      <w:r w:rsidR="0048544E">
        <w:t>8</w:t>
      </w:r>
      <w:r w:rsidR="00C1171C" w:rsidRPr="000F7B58">
        <w:t xml:space="preserve"> lagen</w:t>
      </w:r>
      <w:r w:rsidR="00D703E9" w:rsidRPr="000F7B58">
        <w:t xml:space="preserve"> dem </w:t>
      </w:r>
      <w:r w:rsidR="00F04476">
        <w:t>UN BRK</w:t>
      </w:r>
      <w:r w:rsidR="002A5275">
        <w:t>-</w:t>
      </w:r>
      <w:r w:rsidR="00D703E9" w:rsidRPr="000F7B58">
        <w:t xml:space="preserve">Ausschuss </w:t>
      </w:r>
      <w:r w:rsidR="00A44625">
        <w:t>1</w:t>
      </w:r>
      <w:r w:rsidR="00452892">
        <w:t>15</w:t>
      </w:r>
      <w:r w:rsidR="00D703E9" w:rsidRPr="000F7B58">
        <w:t xml:space="preserve"> Staatenberichte vor. </w:t>
      </w:r>
      <w:r w:rsidR="005A4582" w:rsidRPr="000F7B58">
        <w:t xml:space="preserve">Abschließend geprüft wurden </w:t>
      </w:r>
      <w:r>
        <w:t xml:space="preserve">bis heute </w:t>
      </w:r>
      <w:r w:rsidR="005A4582" w:rsidRPr="000F7B58">
        <w:t>b</w:t>
      </w:r>
      <w:r w:rsidR="005A4582" w:rsidRPr="000F7B58">
        <w:t>e</w:t>
      </w:r>
      <w:r w:rsidR="005A4582" w:rsidRPr="000F7B58">
        <w:t xml:space="preserve">reits </w:t>
      </w:r>
      <w:r w:rsidR="00452892">
        <w:t>69</w:t>
      </w:r>
      <w:r w:rsidR="00D703E9" w:rsidRPr="000F7B58">
        <w:t xml:space="preserve"> Berichte</w:t>
      </w:r>
      <w:r w:rsidR="00CA5687">
        <w:t xml:space="preserve">. </w:t>
      </w:r>
      <w:r w:rsidR="00D720C5">
        <w:t xml:space="preserve">In diesem </w:t>
      </w:r>
      <w:r w:rsidR="00D720C5" w:rsidRPr="0027695F">
        <w:t>Kalender</w:t>
      </w:r>
      <w:r w:rsidR="00D720C5">
        <w:t xml:space="preserve"> finden Sie Informationen zu den voraussichtlichen Prüfterminen der Staatenberichte</w:t>
      </w:r>
      <w:r w:rsidR="0027695F">
        <w:t>:</w:t>
      </w:r>
    </w:p>
    <w:p w:rsidR="0027695F" w:rsidRDefault="0027695F" w:rsidP="001173B7">
      <w:hyperlink r:id="rId21" w:history="1">
        <w:r w:rsidRPr="00CF2A06">
          <w:rPr>
            <w:rStyle w:val="Hyperlink"/>
          </w:rPr>
          <w:t>http://tbinternet.ohchr.org/_layouts/TreatyBodyExternal/MasterCalendar.aspx?Type=Session&amp;Lang=En</w:t>
        </w:r>
      </w:hyperlink>
      <w:r w:rsidR="00D720C5">
        <w:t xml:space="preserve">. </w:t>
      </w:r>
    </w:p>
    <w:p w:rsidR="0027695F" w:rsidRDefault="00D703E9" w:rsidP="0027695F">
      <w:pPr>
        <w:spacing w:after="0"/>
      </w:pPr>
      <w:r w:rsidRPr="000F7B58">
        <w:t xml:space="preserve">Auf der </w:t>
      </w:r>
      <w:r w:rsidR="00711B33" w:rsidRPr="0027695F">
        <w:t>Webseite des Ausschusses</w:t>
      </w:r>
      <w:r w:rsidRPr="000F7B58">
        <w:t xml:space="preserve"> finden Sie einen Überblick über d</w:t>
      </w:r>
      <w:r w:rsidR="002D1A55">
        <w:t>i</w:t>
      </w:r>
      <w:r w:rsidRPr="000F7B58">
        <w:t>e</w:t>
      </w:r>
      <w:r w:rsidR="002D1A55">
        <w:t xml:space="preserve"> Inhalte der einzelnen Sitzu</w:t>
      </w:r>
      <w:r w:rsidR="002D1A55">
        <w:t>n</w:t>
      </w:r>
      <w:r w:rsidR="002D1A55">
        <w:t>gen und die dazugehörigen Dokumente</w:t>
      </w:r>
      <w:r w:rsidR="0027695F">
        <w:t>:</w:t>
      </w:r>
    </w:p>
    <w:p w:rsidR="00574A8E" w:rsidRDefault="0027695F" w:rsidP="001173B7">
      <w:hyperlink r:id="rId22" w:history="1">
        <w:r w:rsidRPr="00CF2A06">
          <w:rPr>
            <w:rStyle w:val="Hyperlink"/>
          </w:rPr>
          <w:t>http://tbinternet.ohchr.org/_layouts/TreatyBodyExternal/SessionsList.aspx?Treaty=CRPD</w:t>
        </w:r>
      </w:hyperlink>
      <w:r w:rsidR="00711B33">
        <w:t>.</w:t>
      </w:r>
    </w:p>
    <w:p w:rsidR="001300C9" w:rsidRPr="001300C9" w:rsidRDefault="001300C9" w:rsidP="001300C9">
      <w:pPr>
        <w:pStyle w:val="berschrift1"/>
        <w:rPr>
          <w:sz w:val="32"/>
        </w:rPr>
      </w:pPr>
      <w:bookmarkStart w:id="64" w:name="_Toc520287699"/>
      <w:r>
        <w:rPr>
          <w:sz w:val="32"/>
        </w:rPr>
        <w:t>Allgemeine Bemerkung</w:t>
      </w:r>
      <w:r w:rsidR="00D60954">
        <w:rPr>
          <w:sz w:val="32"/>
        </w:rPr>
        <w:t>en</w:t>
      </w:r>
      <w:r>
        <w:rPr>
          <w:sz w:val="32"/>
        </w:rPr>
        <w:t xml:space="preserve"> zu Art</w:t>
      </w:r>
      <w:r w:rsidR="00C9017A">
        <w:rPr>
          <w:sz w:val="32"/>
        </w:rPr>
        <w:t xml:space="preserve">. </w:t>
      </w:r>
      <w:r w:rsidR="00A66580">
        <w:rPr>
          <w:sz w:val="32"/>
        </w:rPr>
        <w:t>5</w:t>
      </w:r>
      <w:r w:rsidR="005F2719">
        <w:rPr>
          <w:sz w:val="32"/>
        </w:rPr>
        <w:t xml:space="preserve"> </w:t>
      </w:r>
      <w:r>
        <w:rPr>
          <w:sz w:val="32"/>
        </w:rPr>
        <w:t>UN</w:t>
      </w:r>
      <w:r w:rsidR="00D60954">
        <w:rPr>
          <w:sz w:val="32"/>
        </w:rPr>
        <w:t xml:space="preserve"> </w:t>
      </w:r>
      <w:r>
        <w:rPr>
          <w:sz w:val="32"/>
        </w:rPr>
        <w:t>BRK</w:t>
      </w:r>
      <w:r w:rsidR="00436953">
        <w:rPr>
          <w:sz w:val="32"/>
        </w:rPr>
        <w:t xml:space="preserve"> ve</w:t>
      </w:r>
      <w:r w:rsidR="00436953">
        <w:rPr>
          <w:sz w:val="32"/>
        </w:rPr>
        <w:t>r</w:t>
      </w:r>
      <w:r w:rsidR="00436953">
        <w:rPr>
          <w:sz w:val="32"/>
        </w:rPr>
        <w:t>abschiedet</w:t>
      </w:r>
      <w:bookmarkEnd w:id="64"/>
    </w:p>
    <w:p w:rsidR="00CB7EE2" w:rsidRDefault="00A66580" w:rsidP="00A66580">
      <w:pPr>
        <w:rPr>
          <w:szCs w:val="28"/>
        </w:rPr>
      </w:pPr>
      <w:r>
        <w:t>Der Ausschuss hat seine sechsten Allgemeinen Bemerkungen zu Art. 5 UN BRK (Recht auf Gleic</w:t>
      </w:r>
      <w:r>
        <w:t>h</w:t>
      </w:r>
      <w:r>
        <w:t xml:space="preserve">heit und Nichtdiskriminierung) verabschiedet. </w:t>
      </w:r>
      <w:r w:rsidR="00CA4BF3">
        <w:t>Wie bei den anderen Dokumenten dieser Art ging</w:t>
      </w:r>
      <w:r w:rsidR="00A007F5">
        <w:t xml:space="preserve"> dem</w:t>
      </w:r>
      <w:r>
        <w:t xml:space="preserve"> </w:t>
      </w:r>
      <w:r w:rsidR="00CA4BF3">
        <w:t xml:space="preserve">auch hier wieder </w:t>
      </w:r>
      <w:r>
        <w:t>ein intens</w:t>
      </w:r>
      <w:r w:rsidR="00A007F5">
        <w:t>i</w:t>
      </w:r>
      <w:r>
        <w:t>ver Au</w:t>
      </w:r>
      <w:r>
        <w:t>s</w:t>
      </w:r>
      <w:r>
        <w:t>t</w:t>
      </w:r>
      <w:r w:rsidR="00A007F5">
        <w:t>a</w:t>
      </w:r>
      <w:r>
        <w:t>us</w:t>
      </w:r>
      <w:r w:rsidR="00A007F5">
        <w:t>c</w:t>
      </w:r>
      <w:r>
        <w:t>h und Beteil</w:t>
      </w:r>
      <w:r w:rsidR="00A007F5">
        <w:t>i</w:t>
      </w:r>
      <w:r>
        <w:t xml:space="preserve">gungsprozess mit der Zivilgesellschaft voraus. </w:t>
      </w:r>
      <w:r>
        <w:lastRenderedPageBreak/>
        <w:t>U.a. fand dazu ein Tag Allgemeiner Diskussion im vergangenen August statt. Außerdem bestand wi</w:t>
      </w:r>
      <w:r>
        <w:t>e</w:t>
      </w:r>
      <w:r>
        <w:t>der</w:t>
      </w:r>
      <w:r w:rsidRPr="008F022A">
        <w:rPr>
          <w:szCs w:val="28"/>
        </w:rPr>
        <w:t xml:space="preserve"> die Möglichkeit, als Einzel</w:t>
      </w:r>
      <w:r>
        <w:rPr>
          <w:szCs w:val="28"/>
        </w:rPr>
        <w:softHyphen/>
      </w:r>
      <w:r w:rsidRPr="008F022A">
        <w:rPr>
          <w:szCs w:val="28"/>
        </w:rPr>
        <w:t>person oder Organisation Kommentare und Rückmeldungen zum En</w:t>
      </w:r>
      <w:r w:rsidRPr="008F022A">
        <w:rPr>
          <w:szCs w:val="28"/>
        </w:rPr>
        <w:t>t</w:t>
      </w:r>
      <w:r w:rsidRPr="008F022A">
        <w:rPr>
          <w:szCs w:val="28"/>
        </w:rPr>
        <w:t xml:space="preserve">wurf des Ausschusses einzureichen. </w:t>
      </w:r>
      <w:r>
        <w:rPr>
          <w:szCs w:val="28"/>
        </w:rPr>
        <w:t>Zusammen mit der Rechtsprechung des Ausschusses in früh</w:t>
      </w:r>
      <w:r>
        <w:rPr>
          <w:szCs w:val="28"/>
        </w:rPr>
        <w:t>e</w:t>
      </w:r>
      <w:r>
        <w:rPr>
          <w:szCs w:val="28"/>
        </w:rPr>
        <w:t>ren Allgemeinen Kommentaren und aus den Staatenberichtsprüfungen (Abschließende Bemerku</w:t>
      </w:r>
      <w:r>
        <w:rPr>
          <w:szCs w:val="28"/>
        </w:rPr>
        <w:t>n</w:t>
      </w:r>
      <w:r>
        <w:rPr>
          <w:szCs w:val="28"/>
        </w:rPr>
        <w:t>gen) bildeten die Erfahrungen der Zivilgesellschaft die Grundlage der Allgemeinen B</w:t>
      </w:r>
      <w:r>
        <w:rPr>
          <w:szCs w:val="28"/>
        </w:rPr>
        <w:t>e</w:t>
      </w:r>
      <w:r>
        <w:rPr>
          <w:szCs w:val="28"/>
        </w:rPr>
        <w:t>merkungen</w:t>
      </w:r>
      <w:r w:rsidR="00590478">
        <w:rPr>
          <w:szCs w:val="28"/>
        </w:rPr>
        <w:t xml:space="preserve"> Nr. 6.</w:t>
      </w:r>
      <w:r w:rsidR="00A007F5">
        <w:rPr>
          <w:szCs w:val="28"/>
        </w:rPr>
        <w:t xml:space="preserve"> Der Text </w:t>
      </w:r>
      <w:r w:rsidR="00FD6AA2">
        <w:rPr>
          <w:szCs w:val="28"/>
        </w:rPr>
        <w:t xml:space="preserve">gilt als Richtlinie, wie die Begriffe Gleichheit und Nichtdiskriminierung im Sinne der UN BRK zu interpretieren sind. </w:t>
      </w:r>
      <w:r w:rsidR="00CA4BF3">
        <w:rPr>
          <w:szCs w:val="28"/>
        </w:rPr>
        <w:t>Die Allgemeinen Bemerkungen Nr. 6 sind in mehrfacher Hinsicht innov</w:t>
      </w:r>
      <w:r w:rsidR="00CA4BF3">
        <w:rPr>
          <w:szCs w:val="28"/>
        </w:rPr>
        <w:t>a</w:t>
      </w:r>
      <w:r w:rsidR="00CA4BF3">
        <w:rPr>
          <w:szCs w:val="28"/>
        </w:rPr>
        <w:t xml:space="preserve">tiv. So führt der Text </w:t>
      </w:r>
      <w:r w:rsidR="00FD6AA2">
        <w:rPr>
          <w:szCs w:val="28"/>
        </w:rPr>
        <w:t xml:space="preserve">das </w:t>
      </w:r>
      <w:r w:rsidR="00CA4BF3">
        <w:rPr>
          <w:szCs w:val="28"/>
        </w:rPr>
        <w:t>neue</w:t>
      </w:r>
      <w:r w:rsidR="00FD6AA2">
        <w:rPr>
          <w:szCs w:val="28"/>
        </w:rPr>
        <w:t xml:space="preserve"> Konzept der inklusiven Gleichheit</w:t>
      </w:r>
      <w:r w:rsidR="00CA4BF3">
        <w:rPr>
          <w:szCs w:val="28"/>
        </w:rPr>
        <w:t xml:space="preserve"> ein:</w:t>
      </w:r>
      <w:r w:rsidR="00CA4BF3" w:rsidRPr="00CA4BF3">
        <w:rPr>
          <w:szCs w:val="28"/>
        </w:rPr>
        <w:t xml:space="preserve"> </w:t>
      </w:r>
      <w:r w:rsidR="00CA4BF3">
        <w:rPr>
          <w:szCs w:val="28"/>
        </w:rPr>
        <w:t>Inklusive Gleic</w:t>
      </w:r>
      <w:r w:rsidR="00CA4BF3">
        <w:rPr>
          <w:szCs w:val="28"/>
        </w:rPr>
        <w:t>h</w:t>
      </w:r>
      <w:r w:rsidR="00CA4BF3">
        <w:rPr>
          <w:szCs w:val="28"/>
        </w:rPr>
        <w:t xml:space="preserve">heit meint </w:t>
      </w:r>
      <w:r w:rsidR="005B1E83">
        <w:rPr>
          <w:szCs w:val="28"/>
        </w:rPr>
        <w:t xml:space="preserve">ein </w:t>
      </w:r>
      <w:r w:rsidR="00CA4BF3">
        <w:rPr>
          <w:szCs w:val="28"/>
        </w:rPr>
        <w:t>Gleichheit</w:t>
      </w:r>
      <w:r w:rsidR="005B1E83">
        <w:rPr>
          <w:szCs w:val="28"/>
        </w:rPr>
        <w:t>smodell</w:t>
      </w:r>
      <w:r w:rsidR="00CA4BF3">
        <w:rPr>
          <w:szCs w:val="28"/>
        </w:rPr>
        <w:t xml:space="preserve">, das sich aus der </w:t>
      </w:r>
      <w:r w:rsidR="005B1E83">
        <w:rPr>
          <w:szCs w:val="28"/>
        </w:rPr>
        <w:t>UN BRK selbst</w:t>
      </w:r>
      <w:r w:rsidR="00CA4BF3">
        <w:rPr>
          <w:szCs w:val="28"/>
        </w:rPr>
        <w:t xml:space="preserve"> ergibt. Sie adressiert u.a. einen fairen Ausgleich soziökonomischer Benachteiligungen, Angriffe auf die Würde des Menschen z.B. duch Stigamtisi</w:t>
      </w:r>
      <w:r w:rsidR="00CA4BF3">
        <w:rPr>
          <w:szCs w:val="28"/>
        </w:rPr>
        <w:t>e</w:t>
      </w:r>
      <w:r w:rsidR="00CA4BF3">
        <w:rPr>
          <w:szCs w:val="28"/>
        </w:rPr>
        <w:t xml:space="preserve">rung, Vorurteile und Gewalt, die volle Anerkennung als Menschen durch soziale Inklusion, und die Anerkennung und Akzeptanz von Unterschieden. </w:t>
      </w:r>
      <w:r w:rsidR="005B1E83">
        <w:rPr>
          <w:szCs w:val="28"/>
        </w:rPr>
        <w:t xml:space="preserve">Die Allgemeinen Bemerkungen Nr. 6 beschreiben zudem erstmals </w:t>
      </w:r>
      <w:r w:rsidR="00CA4BF3">
        <w:rPr>
          <w:szCs w:val="28"/>
        </w:rPr>
        <w:t>da</w:t>
      </w:r>
      <w:r w:rsidR="00FD6AA2">
        <w:rPr>
          <w:szCs w:val="28"/>
        </w:rPr>
        <w:t>s mensche</w:t>
      </w:r>
      <w:r w:rsidR="00FD6AA2">
        <w:rPr>
          <w:szCs w:val="28"/>
        </w:rPr>
        <w:t>n</w:t>
      </w:r>
      <w:r w:rsidR="00FD6AA2">
        <w:rPr>
          <w:szCs w:val="28"/>
        </w:rPr>
        <w:t xml:space="preserve">rechtliche Modell von Behinderung </w:t>
      </w:r>
      <w:r w:rsidR="0036529F">
        <w:rPr>
          <w:szCs w:val="28"/>
        </w:rPr>
        <w:t>in Abgrenzung zum medizinischen und sozialen Modell von Behinderung</w:t>
      </w:r>
      <w:r w:rsidR="00FD6AA2">
        <w:rPr>
          <w:szCs w:val="28"/>
        </w:rPr>
        <w:t>. Das menschenrechtliche Modell vo</w:t>
      </w:r>
      <w:r w:rsidR="0036529F">
        <w:rPr>
          <w:szCs w:val="28"/>
        </w:rPr>
        <w:t>n</w:t>
      </w:r>
      <w:r w:rsidR="00FD6AA2">
        <w:rPr>
          <w:szCs w:val="28"/>
        </w:rPr>
        <w:t xml:space="preserve"> Behi</w:t>
      </w:r>
      <w:r w:rsidR="0036529F">
        <w:rPr>
          <w:szCs w:val="28"/>
        </w:rPr>
        <w:t>nd</w:t>
      </w:r>
      <w:r w:rsidR="00FD6AA2">
        <w:rPr>
          <w:szCs w:val="28"/>
        </w:rPr>
        <w:t>erung a</w:t>
      </w:r>
      <w:r w:rsidR="00FD6AA2">
        <w:rPr>
          <w:szCs w:val="28"/>
        </w:rPr>
        <w:t>n</w:t>
      </w:r>
      <w:r w:rsidR="00FD6AA2">
        <w:rPr>
          <w:szCs w:val="28"/>
        </w:rPr>
        <w:t>erkennt, dass Behinderung sozial konstru</w:t>
      </w:r>
      <w:r w:rsidR="0036529F">
        <w:rPr>
          <w:szCs w:val="28"/>
        </w:rPr>
        <w:t>i</w:t>
      </w:r>
      <w:r w:rsidR="00FD6AA2">
        <w:rPr>
          <w:szCs w:val="28"/>
        </w:rPr>
        <w:t>ert ist, und besagt, dass Behinderung niemals ein Grund für die Ve</w:t>
      </w:r>
      <w:r w:rsidR="00FD6AA2">
        <w:rPr>
          <w:szCs w:val="28"/>
        </w:rPr>
        <w:t>r</w:t>
      </w:r>
      <w:r w:rsidR="00FD6AA2">
        <w:rPr>
          <w:szCs w:val="28"/>
        </w:rPr>
        <w:t>sagung von Mensche</w:t>
      </w:r>
      <w:r w:rsidR="00FD6AA2">
        <w:rPr>
          <w:szCs w:val="28"/>
        </w:rPr>
        <w:t>n</w:t>
      </w:r>
      <w:r w:rsidR="00FD6AA2">
        <w:rPr>
          <w:szCs w:val="28"/>
        </w:rPr>
        <w:t xml:space="preserve">rechten sein darf. </w:t>
      </w:r>
    </w:p>
    <w:p w:rsidR="00A007F5" w:rsidRDefault="00CB7EE2" w:rsidP="00A66580">
      <w:pPr>
        <w:rPr>
          <w:szCs w:val="28"/>
        </w:rPr>
      </w:pPr>
      <w:r>
        <w:rPr>
          <w:szCs w:val="28"/>
        </w:rPr>
        <w:t>Trotz aller Anerkennung für diese Allgemeinen Bemerkungen, insbesondere die E</w:t>
      </w:r>
      <w:r w:rsidR="0036529F">
        <w:rPr>
          <w:szCs w:val="28"/>
        </w:rPr>
        <w:t>i</w:t>
      </w:r>
      <w:r>
        <w:rPr>
          <w:szCs w:val="28"/>
        </w:rPr>
        <w:t>nführu</w:t>
      </w:r>
      <w:r w:rsidR="005B1E83">
        <w:rPr>
          <w:szCs w:val="28"/>
        </w:rPr>
        <w:t>n</w:t>
      </w:r>
      <w:r>
        <w:rPr>
          <w:szCs w:val="28"/>
        </w:rPr>
        <w:t>g des Ko</w:t>
      </w:r>
      <w:r>
        <w:rPr>
          <w:szCs w:val="28"/>
        </w:rPr>
        <w:t>n</w:t>
      </w:r>
      <w:r>
        <w:rPr>
          <w:szCs w:val="28"/>
        </w:rPr>
        <w:t>zepts inklusiver Gleichheit erfuhr der Text auch scharfe Kritik. Vertreterinnen von IDA und mehreren LGBTI-Interessenvertretungen zeigten sich enttäuscht</w:t>
      </w:r>
      <w:r w:rsidR="008D1BB5">
        <w:rPr>
          <w:szCs w:val="28"/>
        </w:rPr>
        <w:t xml:space="preserve"> und äußerten ihr Unverständnis darüber</w:t>
      </w:r>
      <w:r>
        <w:rPr>
          <w:szCs w:val="28"/>
        </w:rPr>
        <w:t xml:space="preserve">, dass homosexuelle, bisexuelle, </w:t>
      </w:r>
      <w:r w:rsidR="005B1E83">
        <w:rPr>
          <w:szCs w:val="28"/>
        </w:rPr>
        <w:t>T</w:t>
      </w:r>
      <w:r>
        <w:rPr>
          <w:szCs w:val="28"/>
        </w:rPr>
        <w:t>ransgender</w:t>
      </w:r>
      <w:r w:rsidR="005B1E83">
        <w:rPr>
          <w:szCs w:val="28"/>
        </w:rPr>
        <w:t>-</w:t>
      </w:r>
      <w:r>
        <w:rPr>
          <w:szCs w:val="28"/>
        </w:rPr>
        <w:t xml:space="preserve"> und </w:t>
      </w:r>
      <w:r w:rsidR="005B1E83">
        <w:rPr>
          <w:szCs w:val="28"/>
        </w:rPr>
        <w:t>I</w:t>
      </w:r>
      <w:r>
        <w:rPr>
          <w:szCs w:val="28"/>
        </w:rPr>
        <w:t>ntersex-Personen nicht ausreichend Erwähnung gefu</w:t>
      </w:r>
      <w:r>
        <w:rPr>
          <w:szCs w:val="28"/>
        </w:rPr>
        <w:t>n</w:t>
      </w:r>
      <w:r>
        <w:rPr>
          <w:szCs w:val="28"/>
        </w:rPr>
        <w:t xml:space="preserve">den haben. </w:t>
      </w:r>
      <w:r w:rsidR="008D1BB5">
        <w:rPr>
          <w:szCs w:val="28"/>
        </w:rPr>
        <w:t xml:space="preserve">Behinderte </w:t>
      </w:r>
      <w:r>
        <w:rPr>
          <w:szCs w:val="28"/>
        </w:rPr>
        <w:t>Menschen</w:t>
      </w:r>
      <w:r w:rsidR="008D1BB5">
        <w:rPr>
          <w:szCs w:val="28"/>
        </w:rPr>
        <w:t xml:space="preserve">, die aufgrund ihrer sexuellen </w:t>
      </w:r>
      <w:r w:rsidR="0036529F">
        <w:rPr>
          <w:szCs w:val="28"/>
        </w:rPr>
        <w:t>O</w:t>
      </w:r>
      <w:r w:rsidR="008D1BB5">
        <w:rPr>
          <w:szCs w:val="28"/>
        </w:rPr>
        <w:t>rientierung oder geschl</w:t>
      </w:r>
      <w:r w:rsidR="0036529F">
        <w:rPr>
          <w:szCs w:val="28"/>
        </w:rPr>
        <w:t>e</w:t>
      </w:r>
      <w:r w:rsidR="008D1BB5">
        <w:rPr>
          <w:szCs w:val="28"/>
        </w:rPr>
        <w:t>chtlichen Ident</w:t>
      </w:r>
      <w:r w:rsidR="005B1E83">
        <w:rPr>
          <w:szCs w:val="28"/>
        </w:rPr>
        <w:t>it</w:t>
      </w:r>
      <w:r w:rsidR="008D1BB5">
        <w:rPr>
          <w:szCs w:val="28"/>
        </w:rPr>
        <w:t>ät diskri</w:t>
      </w:r>
      <w:r w:rsidR="005B1E83">
        <w:rPr>
          <w:szCs w:val="28"/>
        </w:rPr>
        <w:t>mi</w:t>
      </w:r>
      <w:r w:rsidR="008D1BB5">
        <w:rPr>
          <w:szCs w:val="28"/>
        </w:rPr>
        <w:t>niert we</w:t>
      </w:r>
      <w:r w:rsidR="005B1E83">
        <w:rPr>
          <w:szCs w:val="28"/>
        </w:rPr>
        <w:t>rden, erfahren für die Ausübung</w:t>
      </w:r>
      <w:r w:rsidR="008D1BB5">
        <w:rPr>
          <w:szCs w:val="28"/>
        </w:rPr>
        <w:t xml:space="preserve"> ihrer Rechte, insb</w:t>
      </w:r>
      <w:r w:rsidR="005B1E83">
        <w:rPr>
          <w:szCs w:val="28"/>
        </w:rPr>
        <w:t>e</w:t>
      </w:r>
      <w:r w:rsidR="008D1BB5">
        <w:rPr>
          <w:szCs w:val="28"/>
        </w:rPr>
        <w:t>sondere ihrer sexuellen Rechte, keinen Schutz durch diese Allgemeinen Bemerkungen. Sie erwarteten vom Ausschuss zu i</w:t>
      </w:r>
      <w:r w:rsidR="008D1BB5">
        <w:rPr>
          <w:szCs w:val="28"/>
        </w:rPr>
        <w:t>n</w:t>
      </w:r>
      <w:r w:rsidR="008D1BB5">
        <w:rPr>
          <w:szCs w:val="28"/>
        </w:rPr>
        <w:t xml:space="preserve">sistieren, dass die Vertragsstaaten LGBTI-Rechte stärken und schützen. </w:t>
      </w:r>
    </w:p>
    <w:p w:rsidR="00590478" w:rsidRDefault="00590478" w:rsidP="00590478">
      <w:pPr>
        <w:spacing w:after="0"/>
        <w:rPr>
          <w:szCs w:val="28"/>
        </w:rPr>
      </w:pPr>
      <w:r>
        <w:rPr>
          <w:szCs w:val="28"/>
        </w:rPr>
        <w:t>Die Allgemeinen Bemerkungen Nr. 6 liegen in englischer Sprache vor:</w:t>
      </w:r>
    </w:p>
    <w:p w:rsidR="00574A8E" w:rsidRDefault="00590478" w:rsidP="00590478">
      <w:pPr>
        <w:rPr>
          <w:szCs w:val="28"/>
        </w:rPr>
      </w:pPr>
      <w:hyperlink r:id="rId23" w:history="1">
        <w:r>
          <w:rPr>
            <w:rStyle w:val="Hyperlink"/>
            <w:szCs w:val="28"/>
          </w:rPr>
          <w:t>https://www.ohchr.org/EN/HRBodies/CRPD/Pages/GC.aspx</w:t>
        </w:r>
      </w:hyperlink>
      <w:r>
        <w:rPr>
          <w:szCs w:val="28"/>
        </w:rPr>
        <w:t xml:space="preserve"> </w:t>
      </w:r>
    </w:p>
    <w:p w:rsidR="00882E00" w:rsidRDefault="00882E00" w:rsidP="006B5857">
      <w:pPr>
        <w:pStyle w:val="berschrift1"/>
        <w:jc w:val="left"/>
        <w:rPr>
          <w:sz w:val="32"/>
        </w:rPr>
      </w:pPr>
      <w:bookmarkStart w:id="65" w:name="_Toc520287700"/>
      <w:bookmarkStart w:id="66" w:name="_Toc405822927"/>
      <w:r>
        <w:rPr>
          <w:sz w:val="32"/>
        </w:rPr>
        <w:t>Entwurf für Allgemeine Bemerkungen zu Art. 4.3 und 33.3 UN BRK</w:t>
      </w:r>
      <w:bookmarkEnd w:id="65"/>
    </w:p>
    <w:p w:rsidR="00FC5C4B" w:rsidRDefault="00882E00" w:rsidP="00882E00">
      <w:pPr>
        <w:rPr>
          <w:szCs w:val="28"/>
        </w:rPr>
      </w:pPr>
      <w:r>
        <w:rPr>
          <w:szCs w:val="28"/>
        </w:rPr>
        <w:t xml:space="preserve">Der Ausschuss hat einen ersten Entwurf für seine Allgemeinen Bemerkungen Nr. </w:t>
      </w:r>
      <w:r w:rsidR="00FC5C4B">
        <w:rPr>
          <w:szCs w:val="28"/>
        </w:rPr>
        <w:t>7 vorgestellt. Sie beziehen sich auf Artikel 4.3 und 33.3 der Konvention und damit auf die Konsultation und Einbezi</w:t>
      </w:r>
      <w:r w:rsidR="00FC5C4B">
        <w:rPr>
          <w:szCs w:val="28"/>
        </w:rPr>
        <w:t>e</w:t>
      </w:r>
      <w:r w:rsidR="00FC5C4B">
        <w:rPr>
          <w:szCs w:val="28"/>
        </w:rPr>
        <w:t>hung von Menschen mit Behinderungen durch ihre Interessenvertretungen in Entscheidungs- und Überwachungsprozesse</w:t>
      </w:r>
      <w:r w:rsidR="00574A8E">
        <w:rPr>
          <w:szCs w:val="28"/>
        </w:rPr>
        <w:t xml:space="preserve"> bezü</w:t>
      </w:r>
      <w:r w:rsidR="00574A8E">
        <w:rPr>
          <w:szCs w:val="28"/>
        </w:rPr>
        <w:t>g</w:t>
      </w:r>
      <w:r w:rsidR="00574A8E">
        <w:rPr>
          <w:szCs w:val="28"/>
        </w:rPr>
        <w:t>lich der Umsetzung der UN BRK</w:t>
      </w:r>
      <w:r w:rsidR="00FC5C4B">
        <w:rPr>
          <w:szCs w:val="28"/>
        </w:rPr>
        <w:t>.</w:t>
      </w:r>
      <w:r w:rsidR="001A7284">
        <w:rPr>
          <w:szCs w:val="28"/>
        </w:rPr>
        <w:t xml:space="preserve"> Die Allgemeinen Bemerkungen Nr. 7 sollen u.a. die Definitionskriterien für "Interessenvertretung" klären und Organisationen von behinde</w:t>
      </w:r>
      <w:r w:rsidR="001A7284">
        <w:rPr>
          <w:szCs w:val="28"/>
        </w:rPr>
        <w:t>r</w:t>
      </w:r>
      <w:r w:rsidR="001A7284">
        <w:rPr>
          <w:szCs w:val="28"/>
        </w:rPr>
        <w:t>ten Menschen von anderen zivilgesellschaftlichen Organisationen unte</w:t>
      </w:r>
      <w:r w:rsidR="001A7284">
        <w:rPr>
          <w:szCs w:val="28"/>
        </w:rPr>
        <w:t>r</w:t>
      </w:r>
      <w:r w:rsidR="001A7284">
        <w:rPr>
          <w:szCs w:val="28"/>
        </w:rPr>
        <w:t>scheiden. Außerdem geht es um die Klärung des Begriffs "enge Konsultation" und "aktives Einbeziehen" sowie um eine konkrete An</w:t>
      </w:r>
      <w:r w:rsidR="0036529F">
        <w:rPr>
          <w:szCs w:val="28"/>
        </w:rPr>
        <w:t>l</w:t>
      </w:r>
      <w:r w:rsidR="001A7284">
        <w:rPr>
          <w:szCs w:val="28"/>
        </w:rPr>
        <w:t xml:space="preserve">eitung für die Vertragsstaaten, wie sie ihre Verpflichtungen aus Art. 4.3 und 33.3 </w:t>
      </w:r>
      <w:r w:rsidR="001A7002">
        <w:rPr>
          <w:szCs w:val="28"/>
        </w:rPr>
        <w:t xml:space="preserve">angemessen </w:t>
      </w:r>
      <w:r w:rsidR="001A7284">
        <w:rPr>
          <w:szCs w:val="28"/>
        </w:rPr>
        <w:t>u</w:t>
      </w:r>
      <w:r w:rsidR="001A7284">
        <w:rPr>
          <w:szCs w:val="28"/>
        </w:rPr>
        <w:t>m</w:t>
      </w:r>
      <w:r w:rsidR="001A7284">
        <w:rPr>
          <w:szCs w:val="28"/>
        </w:rPr>
        <w:t>setzen können.</w:t>
      </w:r>
    </w:p>
    <w:p w:rsidR="00882E00" w:rsidRDefault="00882E00" w:rsidP="00882E00">
      <w:pPr>
        <w:rPr>
          <w:szCs w:val="28"/>
        </w:rPr>
      </w:pPr>
      <w:r>
        <w:rPr>
          <w:szCs w:val="28"/>
        </w:rPr>
        <w:t>Der Beteiligungsprozess läuft derzeit, im Rahmen der Konferenz der Vertrag</w:t>
      </w:r>
      <w:r>
        <w:rPr>
          <w:szCs w:val="28"/>
        </w:rPr>
        <w:t>s</w:t>
      </w:r>
      <w:r>
        <w:rPr>
          <w:szCs w:val="28"/>
        </w:rPr>
        <w:t>staaten fand am 11. Juni 2018 ein</w:t>
      </w:r>
      <w:r w:rsidR="00705176">
        <w:rPr>
          <w:szCs w:val="28"/>
        </w:rPr>
        <w:t xml:space="preserve"> </w:t>
      </w:r>
      <w:r>
        <w:rPr>
          <w:szCs w:val="28"/>
        </w:rPr>
        <w:t xml:space="preserve">Tag Allgemeiner Diskussion in New York zu diesem Entwurf statt. </w:t>
      </w:r>
      <w:r w:rsidR="0036529F">
        <w:rPr>
          <w:szCs w:val="28"/>
        </w:rPr>
        <w:t>Auf Grundlage dieses T</w:t>
      </w:r>
      <w:r w:rsidR="0036529F">
        <w:rPr>
          <w:szCs w:val="28"/>
        </w:rPr>
        <w:t>a</w:t>
      </w:r>
      <w:r w:rsidR="0036529F">
        <w:rPr>
          <w:szCs w:val="28"/>
        </w:rPr>
        <w:t>ges Allgemeiner Diskussion wird der Ausschuss eine überarbeitete Fassung des Entwurfs auf der 20. Sitzung di</w:t>
      </w:r>
      <w:r w:rsidR="0036529F">
        <w:rPr>
          <w:szCs w:val="28"/>
        </w:rPr>
        <w:t>s</w:t>
      </w:r>
      <w:r w:rsidR="0036529F">
        <w:rPr>
          <w:szCs w:val="28"/>
        </w:rPr>
        <w:t>kutieren und gegebenenfalls verabschieden.</w:t>
      </w:r>
      <w:r>
        <w:rPr>
          <w:szCs w:val="28"/>
        </w:rPr>
        <w:t xml:space="preserve"> </w:t>
      </w:r>
    </w:p>
    <w:p w:rsidR="004C1891" w:rsidRPr="00882E00" w:rsidRDefault="00C8598C" w:rsidP="00882E00">
      <w:pPr>
        <w:spacing w:after="0"/>
        <w:rPr>
          <w:szCs w:val="28"/>
        </w:rPr>
      </w:pPr>
      <w:r>
        <w:rPr>
          <w:szCs w:val="28"/>
        </w:rPr>
        <w:lastRenderedPageBreak/>
        <w:t xml:space="preserve">Weitere Informationen und die Entwürfe zu den Allgemeinen Bemerkungen Nr. 7 finden Sie hier: </w:t>
      </w:r>
      <w:hyperlink r:id="rId24" w:history="1">
        <w:r w:rsidRPr="00273AE9">
          <w:rPr>
            <w:rStyle w:val="Hyperlink"/>
            <w:szCs w:val="28"/>
          </w:rPr>
          <w:t>https://www.ohchr.org/EN/HRBodies/CRPD/Pages/GC.aspx</w:t>
        </w:r>
      </w:hyperlink>
      <w:r>
        <w:rPr>
          <w:szCs w:val="28"/>
        </w:rPr>
        <w:t xml:space="preserve"> </w:t>
      </w:r>
    </w:p>
    <w:p w:rsidR="0048116F" w:rsidRDefault="0048116F" w:rsidP="0048116F">
      <w:pPr>
        <w:pStyle w:val="berschrift1"/>
        <w:jc w:val="left"/>
        <w:rPr>
          <w:sz w:val="32"/>
        </w:rPr>
      </w:pPr>
      <w:bookmarkStart w:id="67" w:name="_Toc520287702"/>
      <w:bookmarkStart w:id="68" w:name="_Toc520287701"/>
      <w:r>
        <w:rPr>
          <w:sz w:val="32"/>
        </w:rPr>
        <w:t>Gemeinsame Sitzung und Stellungnahme mit GANHRI</w:t>
      </w:r>
    </w:p>
    <w:p w:rsidR="0048116F" w:rsidRDefault="0048116F" w:rsidP="0048116F">
      <w:r>
        <w:t xml:space="preserve">Die </w:t>
      </w:r>
      <w:r w:rsidRPr="007249E0">
        <w:t>Global Alliance of National Human Rights Institutions</w:t>
      </w:r>
      <w:r>
        <w:t xml:space="preserve"> (</w:t>
      </w:r>
      <w:r w:rsidRPr="00574A8E">
        <w:t>GANHRI</w:t>
      </w:r>
      <w:r>
        <w:t>) ist die Organisation der nation</w:t>
      </w:r>
      <w:r>
        <w:t>a</w:t>
      </w:r>
      <w:r>
        <w:t>len Menschenrechtsinstitutionen. Im Rahmen ihrer Jahresversammlung 2018 fand ein Treffen zw</w:t>
      </w:r>
      <w:r>
        <w:t>i</w:t>
      </w:r>
      <w:r>
        <w:t>schen GANHRI und dem UN BRK-Ausschuss statt. Die Ergebnisse des Treffens mündeten in einer gemeinsamen Erklärung. U.a. entschließen sich darin beide Seiten, sich verstärkt für die Datensam</w:t>
      </w:r>
      <w:r>
        <w:t>m</w:t>
      </w:r>
      <w:r>
        <w:t>lung als Grundlage für erfolgreiche Behindertenpolitik einzusetzen sowie eine Arbeitsgruppe der u</w:t>
      </w:r>
      <w:r>
        <w:t>n</w:t>
      </w:r>
      <w:r>
        <w:t>abhängigen Übe</w:t>
      </w:r>
      <w:r>
        <w:t>r</w:t>
      </w:r>
      <w:r>
        <w:t>wachungsmechanismen zu gründen, die ein Rahmenwerk für die Überwachung der Umsetzung von Art. 19 UN BRK (Selbstbestimmt Leben) entwickelt, z.B. entlang geeigneter Indikat</w:t>
      </w:r>
      <w:r>
        <w:t>o</w:t>
      </w:r>
      <w:r>
        <w:t>ren. Den Text der Erklärung finden Sie hier:</w:t>
      </w:r>
      <w:r w:rsidRPr="00574A8E">
        <w:t xml:space="preserve"> </w:t>
      </w:r>
      <w:hyperlink r:id="rId25" w:tgtFrame="_blank" w:history="1">
        <w:r w:rsidRPr="00CA0FBA">
          <w:rPr>
            <w:rStyle w:val="Hyperlink"/>
          </w:rPr>
          <w:t>http://bit.ly/2GEPCHV</w:t>
        </w:r>
      </w:hyperlink>
    </w:p>
    <w:p w:rsidR="004C1891" w:rsidRDefault="004C1891" w:rsidP="004C1891">
      <w:pPr>
        <w:pStyle w:val="berschrift1"/>
        <w:jc w:val="left"/>
        <w:rPr>
          <w:sz w:val="32"/>
        </w:rPr>
      </w:pPr>
      <w:r w:rsidRPr="00EB0EF0">
        <w:rPr>
          <w:sz w:val="32"/>
        </w:rPr>
        <w:t>Statement zum Internationalen Tag der Gebä</w:t>
      </w:r>
      <w:r w:rsidRPr="00EB0EF0">
        <w:rPr>
          <w:sz w:val="32"/>
        </w:rPr>
        <w:t>r</w:t>
      </w:r>
      <w:r w:rsidRPr="00EB0EF0">
        <w:rPr>
          <w:sz w:val="32"/>
        </w:rPr>
        <w:t>densprachen</w:t>
      </w:r>
      <w:bookmarkEnd w:id="67"/>
      <w:r>
        <w:rPr>
          <w:sz w:val="32"/>
        </w:rPr>
        <w:t xml:space="preserve"> </w:t>
      </w:r>
    </w:p>
    <w:p w:rsidR="004C1891" w:rsidRDefault="004C1891" w:rsidP="004C1891">
      <w:pPr>
        <w:rPr>
          <w:szCs w:val="28"/>
        </w:rPr>
      </w:pPr>
      <w:r>
        <w:rPr>
          <w:szCs w:val="28"/>
        </w:rPr>
        <w:t>"Der Ausschuss ruft die Vertragsstaaten auf, Gebärdensprachen anzuerkennen und die Gehörlose</w:t>
      </w:r>
      <w:r>
        <w:rPr>
          <w:szCs w:val="28"/>
        </w:rPr>
        <w:t>n</w:t>
      </w:r>
      <w:r>
        <w:rPr>
          <w:szCs w:val="28"/>
        </w:rPr>
        <w:t>gemeinschaft finanziell bei der Feier des Internationalen Tags der Gebärdensprachen zu unterstü</w:t>
      </w:r>
      <w:r>
        <w:rPr>
          <w:szCs w:val="28"/>
        </w:rPr>
        <w:t>t</w:t>
      </w:r>
      <w:r>
        <w:rPr>
          <w:szCs w:val="28"/>
        </w:rPr>
        <w:t>zen." So beginnt das Statement des Ausschusses zum Internationalen Tag der Gebärde</w:t>
      </w:r>
      <w:r>
        <w:rPr>
          <w:szCs w:val="28"/>
        </w:rPr>
        <w:t>n</w:t>
      </w:r>
      <w:r>
        <w:rPr>
          <w:szCs w:val="28"/>
        </w:rPr>
        <w:t>sprachen, der erstmals in diesem Jahr und am 23. September gefeiert wird. Täglich werden gehörlose Me</w:t>
      </w:r>
      <w:r>
        <w:rPr>
          <w:szCs w:val="28"/>
        </w:rPr>
        <w:t>n</w:t>
      </w:r>
      <w:r>
        <w:rPr>
          <w:szCs w:val="28"/>
        </w:rPr>
        <w:t>schen daran gehindert, Gebärdensprache als ihre Muttersprache zu erlernen und zu nutzen. Dies führt zu Isolation und dem Gefühl, von der Gemeinschaft aufgegeben und vernachlässigt zu sein. Die Vertragsstaaten der UN BRK haben die Pflicht, den Erwerb von Gebärdensprache zu ermöglichen und die sprachliche Identität ihrer Nutzerinnen zu fördern. In Erinnerung an diese Pflichten fordert der Ausschuss in seinem Statement die Vertragsstaaten dringend dazu auf, Lehrerinnen (auch behinde</w:t>
      </w:r>
      <w:r>
        <w:rPr>
          <w:szCs w:val="28"/>
        </w:rPr>
        <w:t>r</w:t>
      </w:r>
      <w:r>
        <w:rPr>
          <w:szCs w:val="28"/>
        </w:rPr>
        <w:t>te) einzustellen, die Gebärdensprache sprechen, und alle Angestellten des Bildungssystems in G</w:t>
      </w:r>
      <w:r>
        <w:rPr>
          <w:szCs w:val="28"/>
        </w:rPr>
        <w:t>e</w:t>
      </w:r>
      <w:r>
        <w:rPr>
          <w:szCs w:val="28"/>
        </w:rPr>
        <w:t xml:space="preserve">bärdensprache auszubilden. </w:t>
      </w:r>
    </w:p>
    <w:p w:rsidR="004C1891" w:rsidRDefault="004C1891" w:rsidP="004C1891">
      <w:pPr>
        <w:spacing w:after="0"/>
        <w:rPr>
          <w:szCs w:val="28"/>
        </w:rPr>
      </w:pPr>
      <w:r>
        <w:rPr>
          <w:szCs w:val="28"/>
        </w:rPr>
        <w:t>Das Statement finden Sie hier:</w:t>
      </w:r>
    </w:p>
    <w:p w:rsidR="004C1891" w:rsidRPr="00EB0EF0" w:rsidRDefault="004C1891" w:rsidP="004C1891">
      <w:pPr>
        <w:spacing w:after="0"/>
        <w:rPr>
          <w:szCs w:val="28"/>
        </w:rPr>
      </w:pPr>
      <w:hyperlink r:id="rId26" w:history="1">
        <w:r w:rsidRPr="00273AE9">
          <w:rPr>
            <w:rStyle w:val="Hyperlink"/>
            <w:szCs w:val="28"/>
          </w:rPr>
          <w:t>https://www.ohchr.org/EN/HRBodies/CRPD/Pages/CRPDIndex.aspx</w:t>
        </w:r>
      </w:hyperlink>
      <w:r>
        <w:rPr>
          <w:szCs w:val="28"/>
        </w:rPr>
        <w:t xml:space="preserve"> </w:t>
      </w:r>
    </w:p>
    <w:p w:rsidR="008E4412" w:rsidRDefault="008E4412" w:rsidP="006B5857">
      <w:pPr>
        <w:pStyle w:val="berschrift1"/>
        <w:jc w:val="left"/>
        <w:rPr>
          <w:sz w:val="32"/>
        </w:rPr>
      </w:pPr>
      <w:bookmarkStart w:id="69" w:name="_Toc520287703"/>
      <w:bookmarkEnd w:id="68"/>
      <w:r>
        <w:rPr>
          <w:sz w:val="32"/>
        </w:rPr>
        <w:t>Begleitve</w:t>
      </w:r>
      <w:r>
        <w:rPr>
          <w:sz w:val="32"/>
        </w:rPr>
        <w:t>r</w:t>
      </w:r>
      <w:r>
        <w:rPr>
          <w:sz w:val="32"/>
        </w:rPr>
        <w:t>anstaltungen</w:t>
      </w:r>
      <w:r w:rsidR="00544B83">
        <w:rPr>
          <w:sz w:val="32"/>
        </w:rPr>
        <w:t xml:space="preserve"> zur 19. Ausschuss-Sitzung</w:t>
      </w:r>
      <w:bookmarkEnd w:id="69"/>
    </w:p>
    <w:p w:rsidR="00CA0FBA" w:rsidRPr="00750281" w:rsidRDefault="007249E0" w:rsidP="00CA0FBA">
      <w:pPr>
        <w:autoSpaceDE w:val="0"/>
        <w:autoSpaceDN w:val="0"/>
        <w:spacing w:before="100" w:beforeAutospacing="1" w:after="100" w:afterAutospacing="1" w:line="238" w:lineRule="atLeast"/>
      </w:pPr>
      <w:r>
        <w:t>Im Rahmen der Jahresversammlung der</w:t>
      </w:r>
      <w:r w:rsidRPr="007249E0">
        <w:t xml:space="preserve"> Global Alliance of National Human Rights Institutions</w:t>
      </w:r>
      <w:r>
        <w:t xml:space="preserve"> </w:t>
      </w:r>
      <w:r w:rsidRPr="00882E00">
        <w:rPr>
          <w:b/>
        </w:rPr>
        <w:t>GA</w:t>
      </w:r>
      <w:r w:rsidRPr="00882E00">
        <w:rPr>
          <w:b/>
        </w:rPr>
        <w:t>N</w:t>
      </w:r>
      <w:r w:rsidRPr="00882E00">
        <w:rPr>
          <w:b/>
        </w:rPr>
        <w:t>HRI</w:t>
      </w:r>
      <w:r>
        <w:t xml:space="preserve"> fand ein Treffen zwischen der Organisation der nationalen Menschenrechtsinstitutionen und dem </w:t>
      </w:r>
      <w:r w:rsidR="00292331">
        <w:t>UN BRK-</w:t>
      </w:r>
      <w:r>
        <w:t xml:space="preserve">Ausschuss statt. Theresia Degener </w:t>
      </w:r>
      <w:r w:rsidR="00C66B0A">
        <w:t xml:space="preserve">sprach </w:t>
      </w:r>
      <w:r w:rsidR="00750281">
        <w:t xml:space="preserve">dort </w:t>
      </w:r>
      <w:r w:rsidR="00C66B0A">
        <w:t xml:space="preserve">über die hervorragende </w:t>
      </w:r>
      <w:r>
        <w:t>Zusamme</w:t>
      </w:r>
      <w:r>
        <w:t>n</w:t>
      </w:r>
      <w:r>
        <w:t>arbeit, die sich</w:t>
      </w:r>
      <w:r w:rsidR="00C66B0A">
        <w:t xml:space="preserve"> seit 2014 mit den natio</w:t>
      </w:r>
      <w:r w:rsidR="00292331">
        <w:softHyphen/>
      </w:r>
      <w:r w:rsidR="00C66B0A">
        <w:t>na</w:t>
      </w:r>
      <w:r w:rsidR="00292331">
        <w:softHyphen/>
      </w:r>
      <w:r w:rsidR="00C66B0A">
        <w:t>len Menschenrechtsin</w:t>
      </w:r>
      <w:r w:rsidR="00590881">
        <w:t>stitutionen</w:t>
      </w:r>
      <w:r w:rsidR="00A62AEB">
        <w:t xml:space="preserve"> (NHRI)</w:t>
      </w:r>
      <w:r w:rsidR="00590881">
        <w:t xml:space="preserve"> entwickelt ha</w:t>
      </w:r>
      <w:r w:rsidR="00292331">
        <w:t>be,</w:t>
      </w:r>
      <w:r w:rsidR="00750281">
        <w:t xml:space="preserve"> </w:t>
      </w:r>
      <w:r w:rsidR="0020525B">
        <w:t xml:space="preserve">und </w:t>
      </w:r>
      <w:r w:rsidR="00A62AEB">
        <w:t>beto</w:t>
      </w:r>
      <w:r w:rsidR="00A62AEB">
        <w:t>n</w:t>
      </w:r>
      <w:r w:rsidR="00A62AEB">
        <w:t>te die Notwen</w:t>
      </w:r>
      <w:r w:rsidR="00292331">
        <w:softHyphen/>
      </w:r>
      <w:r w:rsidR="00A62AEB">
        <w:t>dig</w:t>
      </w:r>
      <w:r w:rsidR="00292331">
        <w:softHyphen/>
      </w:r>
      <w:r w:rsidR="00A62AEB">
        <w:t>keit, dass NHRIs und DPOs</w:t>
      </w:r>
      <w:r w:rsidR="00A62AEB" w:rsidRPr="00A62AEB">
        <w:t xml:space="preserve"> </w:t>
      </w:r>
      <w:r w:rsidR="00A62AEB">
        <w:t>voneinander lernen und eng z</w:t>
      </w:r>
      <w:r w:rsidR="00A62AEB">
        <w:t>u</w:t>
      </w:r>
      <w:r w:rsidR="00A62AEB">
        <w:t>sammenarbeiten, damit die Umsetzung der UN BRK und damit des menschenrechtlichen</w:t>
      </w:r>
      <w:r w:rsidR="00292331">
        <w:t xml:space="preserve"> Modells von Behinderung g</w:t>
      </w:r>
      <w:r w:rsidR="00292331">
        <w:t>e</w:t>
      </w:r>
      <w:r w:rsidR="00292331">
        <w:t>lingen</w:t>
      </w:r>
      <w:r w:rsidR="00A62AEB">
        <w:t xml:space="preserve">. </w:t>
      </w:r>
      <w:r w:rsidR="00750281">
        <w:t>So setzten e</w:t>
      </w:r>
      <w:r w:rsidR="00A62AEB">
        <w:t>inige Vertragsstaaten</w:t>
      </w:r>
      <w:r w:rsidR="00292331">
        <w:t xml:space="preserve"> </w:t>
      </w:r>
      <w:r w:rsidR="00750281">
        <w:t>als Überwa</w:t>
      </w:r>
      <w:r w:rsidR="00292331">
        <w:softHyphen/>
      </w:r>
      <w:r w:rsidR="00750281">
        <w:t>chungs</w:t>
      </w:r>
      <w:r w:rsidR="00292331">
        <w:softHyphen/>
      </w:r>
      <w:r w:rsidR="00750281">
        <w:t>me</w:t>
      </w:r>
      <w:r w:rsidR="00292331">
        <w:t>ch</w:t>
      </w:r>
      <w:r w:rsidR="00750281">
        <w:t>a</w:t>
      </w:r>
      <w:r w:rsidR="00292331">
        <w:t>n</w:t>
      </w:r>
      <w:r w:rsidR="00750281">
        <w:t>ismen</w:t>
      </w:r>
      <w:r w:rsidR="00A62AEB">
        <w:t xml:space="preserve"> </w:t>
      </w:r>
      <w:r w:rsidR="00750281">
        <w:t>staatliche Behörden statt</w:t>
      </w:r>
      <w:r w:rsidR="0020525B">
        <w:t xml:space="preserve"> una</w:t>
      </w:r>
      <w:r w:rsidR="0020525B">
        <w:t>b</w:t>
      </w:r>
      <w:r w:rsidR="0020525B">
        <w:t>hängige</w:t>
      </w:r>
      <w:r w:rsidR="00750281">
        <w:t>r Institutio</w:t>
      </w:r>
      <w:r w:rsidR="00292331">
        <w:softHyphen/>
      </w:r>
      <w:r w:rsidR="00750281">
        <w:t>nen</w:t>
      </w:r>
      <w:r w:rsidR="0020525B">
        <w:t xml:space="preserve"> ein,</w:t>
      </w:r>
      <w:r w:rsidR="00750281">
        <w:t xml:space="preserve"> </w:t>
      </w:r>
      <w:r w:rsidR="0020525B">
        <w:t xml:space="preserve">was </w:t>
      </w:r>
      <w:r w:rsidR="00750281">
        <w:t xml:space="preserve">sowohl </w:t>
      </w:r>
      <w:r w:rsidR="0020525B">
        <w:t xml:space="preserve">Art. 33 UN BRK </w:t>
      </w:r>
      <w:r w:rsidR="00750281">
        <w:t>als auch</w:t>
      </w:r>
      <w:r w:rsidR="0020525B">
        <w:t xml:space="preserve"> den Pariser Prinzipien wide</w:t>
      </w:r>
      <w:r w:rsidR="0020525B">
        <w:t>r</w:t>
      </w:r>
      <w:r w:rsidR="0020525B">
        <w:t>spricht. Darum sei es enorm wichtig, dass</w:t>
      </w:r>
      <w:r w:rsidR="00A62AEB">
        <w:t xml:space="preserve"> NHRIs auch den Schutz der Rechte von Menschen mit Behind</w:t>
      </w:r>
      <w:r w:rsidR="00A62AEB">
        <w:t>e</w:t>
      </w:r>
      <w:r w:rsidR="00A62AEB">
        <w:t>rungen in ihre Aufgaben einschließen</w:t>
      </w:r>
      <w:r w:rsidR="00750281">
        <w:t xml:space="preserve"> und als Akteure in diesem Feld zu erkennen sind</w:t>
      </w:r>
      <w:r w:rsidR="0020525B">
        <w:t>.</w:t>
      </w:r>
      <w:r w:rsidR="00750281">
        <w:t xml:space="preserve"> Diese Posit</w:t>
      </w:r>
      <w:r w:rsidR="00750281">
        <w:t>i</w:t>
      </w:r>
      <w:r w:rsidR="00750281">
        <w:t xml:space="preserve">on des Ausschusses stieß auf große Zustimmung der Versammlung. </w:t>
      </w:r>
    </w:p>
    <w:p w:rsidR="00D15291" w:rsidRPr="008E4412" w:rsidRDefault="007C6771" w:rsidP="008E4412">
      <w:pPr>
        <w:spacing w:after="0"/>
        <w:rPr>
          <w:szCs w:val="28"/>
        </w:rPr>
      </w:pPr>
      <w:r>
        <w:rPr>
          <w:szCs w:val="28"/>
        </w:rPr>
        <w:t>Am Rande der 19. Sitzung gab es</w:t>
      </w:r>
      <w:r w:rsidR="00292331">
        <w:rPr>
          <w:szCs w:val="28"/>
        </w:rPr>
        <w:t xml:space="preserve"> zudem ein</w:t>
      </w:r>
      <w:r>
        <w:rPr>
          <w:szCs w:val="28"/>
        </w:rPr>
        <w:t xml:space="preserve"> informelles </w:t>
      </w:r>
      <w:r w:rsidRPr="00882E00">
        <w:rPr>
          <w:b/>
          <w:szCs w:val="28"/>
        </w:rPr>
        <w:t xml:space="preserve">Treffen mit </w:t>
      </w:r>
      <w:r w:rsidR="00210892" w:rsidRPr="00882E00">
        <w:rPr>
          <w:b/>
          <w:szCs w:val="28"/>
        </w:rPr>
        <w:t xml:space="preserve">dem </w:t>
      </w:r>
      <w:r w:rsidRPr="00882E00">
        <w:rPr>
          <w:b/>
          <w:szCs w:val="28"/>
        </w:rPr>
        <w:t>CEDAW-Ausschuss</w:t>
      </w:r>
      <w:r w:rsidR="00D15291">
        <w:rPr>
          <w:szCs w:val="28"/>
        </w:rPr>
        <w:t>, der parallel zum UN BRK-Ausschuss</w:t>
      </w:r>
      <w:r w:rsidR="00210892">
        <w:rPr>
          <w:szCs w:val="28"/>
        </w:rPr>
        <w:t xml:space="preserve"> tagte. Das Treffen diente dem Austausch zum</w:t>
      </w:r>
      <w:r>
        <w:rPr>
          <w:szCs w:val="28"/>
        </w:rPr>
        <w:t xml:space="preserve"> Thema Abtreibung </w:t>
      </w:r>
      <w:r>
        <w:rPr>
          <w:szCs w:val="28"/>
        </w:rPr>
        <w:lastRenderedPageBreak/>
        <w:t>aus Gründen von fetalen Schäden</w:t>
      </w:r>
      <w:r w:rsidR="00E14B6D">
        <w:rPr>
          <w:szCs w:val="28"/>
        </w:rPr>
        <w:t xml:space="preserve">. Regelmäßig werden hier </w:t>
      </w:r>
      <w:r w:rsidR="00210892">
        <w:rPr>
          <w:szCs w:val="28"/>
        </w:rPr>
        <w:t xml:space="preserve">die Rechte der Schwangeren </w:t>
      </w:r>
      <w:r w:rsidR="00E14B6D">
        <w:rPr>
          <w:szCs w:val="28"/>
        </w:rPr>
        <w:t>gegen die</w:t>
      </w:r>
      <w:r w:rsidR="00210892">
        <w:rPr>
          <w:szCs w:val="28"/>
        </w:rPr>
        <w:t xml:space="preserve"> Rechte des ungeborenen Kindes </w:t>
      </w:r>
      <w:r w:rsidR="00E14B6D">
        <w:rPr>
          <w:szCs w:val="28"/>
        </w:rPr>
        <w:t>ausgespielt, was – nicht immer gewollt – zu neuen Diskriminieru</w:t>
      </w:r>
      <w:r w:rsidR="00E14B6D">
        <w:rPr>
          <w:szCs w:val="28"/>
        </w:rPr>
        <w:t>n</w:t>
      </w:r>
      <w:r w:rsidR="00E14B6D">
        <w:rPr>
          <w:szCs w:val="28"/>
        </w:rPr>
        <w:t>gen entweder der Frauen oder der behinderten Menschen führt. Um dem entgegenzuwirken,</w:t>
      </w:r>
      <w:r w:rsidR="00210892">
        <w:rPr>
          <w:szCs w:val="28"/>
        </w:rPr>
        <w:t xml:space="preserve"> verabr</w:t>
      </w:r>
      <w:r w:rsidR="00210892">
        <w:rPr>
          <w:szCs w:val="28"/>
        </w:rPr>
        <w:t>e</w:t>
      </w:r>
      <w:r w:rsidR="00210892">
        <w:rPr>
          <w:szCs w:val="28"/>
        </w:rPr>
        <w:t>deten beide Ausschüsse, ein gemeinsames Statement zu verfassen, das einerseits die reproduktiven Rechte der Frauen wertschätzt und andererseits möglichen Stereotypisierungen von Menschen mit B</w:t>
      </w:r>
      <w:r w:rsidR="00210892">
        <w:rPr>
          <w:szCs w:val="28"/>
        </w:rPr>
        <w:t>e</w:t>
      </w:r>
      <w:r w:rsidR="00210892">
        <w:rPr>
          <w:szCs w:val="28"/>
        </w:rPr>
        <w:t>hinderungen entgegenwirkt.</w:t>
      </w:r>
    </w:p>
    <w:p w:rsidR="00C7437E" w:rsidRPr="00F13FCE" w:rsidRDefault="00C7437E" w:rsidP="00C7437E">
      <w:pPr>
        <w:pStyle w:val="berschrift1"/>
        <w:rPr>
          <w:sz w:val="32"/>
        </w:rPr>
      </w:pPr>
      <w:bookmarkStart w:id="70" w:name="_Toc405822929"/>
      <w:bookmarkStart w:id="71" w:name="_Toc436454425"/>
      <w:bookmarkStart w:id="72" w:name="_Toc520287704"/>
      <w:bookmarkEnd w:id="66"/>
      <w:r w:rsidRPr="00F13FCE">
        <w:rPr>
          <w:sz w:val="32"/>
        </w:rPr>
        <w:t xml:space="preserve">Hintergrund: Die Mitglieder des Ausschusses – Teil </w:t>
      </w:r>
      <w:r>
        <w:rPr>
          <w:sz w:val="32"/>
        </w:rPr>
        <w:t>1</w:t>
      </w:r>
      <w:r w:rsidR="006A112E">
        <w:rPr>
          <w:sz w:val="32"/>
        </w:rPr>
        <w:t>3</w:t>
      </w:r>
      <w:bookmarkEnd w:id="70"/>
      <w:bookmarkEnd w:id="71"/>
      <w:bookmarkEnd w:id="72"/>
    </w:p>
    <w:p w:rsidR="00C7437E" w:rsidRDefault="00C7437E" w:rsidP="00C7437E">
      <w:pPr>
        <w:autoSpaceDE w:val="0"/>
        <w:autoSpaceDN w:val="0"/>
        <w:adjustRightInd w:val="0"/>
        <w:spacing w:after="0"/>
      </w:pPr>
      <w:r w:rsidRPr="000F7B58">
        <w:t xml:space="preserve">Zurzeit hat der Ausschuss für die Rechte von Menschen mit Behinderungen 18 </w:t>
      </w:r>
      <w:r w:rsidR="005457BE" w:rsidRPr="0027695F">
        <w:t>Mitglieder</w:t>
      </w:r>
      <w:r w:rsidRPr="000F7B58">
        <w:t>. Wie g</w:t>
      </w:r>
      <w:r w:rsidRPr="000F7B58">
        <w:t>e</w:t>
      </w:r>
      <w:r w:rsidRPr="000F7B58">
        <w:t>wohnt stellen wir Ihnen an dieser Stelle</w:t>
      </w:r>
      <w:r w:rsidR="009D4D3E">
        <w:t xml:space="preserve"> </w:t>
      </w:r>
      <w:r w:rsidRPr="000F7B58">
        <w:t>Ausschussmi</w:t>
      </w:r>
      <w:r w:rsidRPr="000F7B58">
        <w:t>t</w:t>
      </w:r>
      <w:r w:rsidRPr="000F7B58">
        <w:t>glie</w:t>
      </w:r>
      <w:r w:rsidR="009D4D3E">
        <w:softHyphen/>
      </w:r>
      <w:r w:rsidRPr="000F7B58">
        <w:t>der vor.</w:t>
      </w:r>
    </w:p>
    <w:p w:rsidR="00C7437E" w:rsidRDefault="00C7437E" w:rsidP="003142A2">
      <w:pPr>
        <w:autoSpaceDE w:val="0"/>
        <w:autoSpaceDN w:val="0"/>
        <w:adjustRightInd w:val="0"/>
        <w:spacing w:after="0"/>
      </w:pPr>
    </w:p>
    <w:p w:rsidR="00824910" w:rsidRPr="00EA03E1" w:rsidRDefault="0087175D" w:rsidP="00824910">
      <w:pPr>
        <w:autoSpaceDE w:val="0"/>
        <w:autoSpaceDN w:val="0"/>
        <w:adjustRightInd w:val="0"/>
        <w:spacing w:after="0"/>
        <w:rPr>
          <w:b/>
        </w:rPr>
      </w:pPr>
      <w:r w:rsidRPr="00EA03E1">
        <w:rPr>
          <w:b/>
        </w:rPr>
        <w:t xml:space="preserve">Dr. </w:t>
      </w:r>
      <w:r w:rsidR="006A112E" w:rsidRPr="00EA03E1">
        <w:rPr>
          <w:b/>
        </w:rPr>
        <w:t>Ahmad Al Saif (Saudi Arabien)</w:t>
      </w:r>
    </w:p>
    <w:p w:rsidR="00F85D8E" w:rsidRPr="00EA03E1" w:rsidRDefault="0087175D" w:rsidP="00824910">
      <w:pPr>
        <w:autoSpaceDE w:val="0"/>
        <w:autoSpaceDN w:val="0"/>
        <w:adjustRightInd w:val="0"/>
      </w:pPr>
      <w:r w:rsidRPr="0087175D">
        <w:t>Ahmad Al Saif</w:t>
      </w:r>
      <w:r w:rsidR="00824910">
        <w:t xml:space="preserve"> wurde am </w:t>
      </w:r>
      <w:r>
        <w:t>8</w:t>
      </w:r>
      <w:r w:rsidR="00824910">
        <w:t xml:space="preserve">. </w:t>
      </w:r>
      <w:r>
        <w:t xml:space="preserve">Dezember 1962 in Buraiydah (Saudi Arabien) </w:t>
      </w:r>
      <w:r w:rsidR="00824910">
        <w:t>geboren</w:t>
      </w:r>
      <w:r w:rsidR="00D15291">
        <w:t>, s</w:t>
      </w:r>
      <w:r w:rsidR="00F85D8E">
        <w:t>eit einem Aut</w:t>
      </w:r>
      <w:r w:rsidR="00F85D8E">
        <w:t>o</w:t>
      </w:r>
      <w:r w:rsidR="00F85D8E">
        <w:t xml:space="preserve">unfall ist er Rollstuhlfahrer. </w:t>
      </w:r>
      <w:r w:rsidR="00F85D8E" w:rsidRPr="00EA03E1">
        <w:t>2017</w:t>
      </w:r>
      <w:r w:rsidR="00D15291">
        <w:t xml:space="preserve"> wurde er</w:t>
      </w:r>
      <w:r w:rsidR="00F85D8E" w:rsidRPr="00EA03E1">
        <w:t xml:space="preserve"> Mitglied des </w:t>
      </w:r>
      <w:r w:rsidR="00824910" w:rsidRPr="00EA03E1">
        <w:t>Ausschuss</w:t>
      </w:r>
      <w:r w:rsidR="00F85D8E" w:rsidRPr="00EA03E1">
        <w:t>es</w:t>
      </w:r>
      <w:r w:rsidR="00824910" w:rsidRPr="00EA03E1">
        <w:t>, se</w:t>
      </w:r>
      <w:r w:rsidR="00824910" w:rsidRPr="00EA03E1">
        <w:t>i</w:t>
      </w:r>
      <w:r w:rsidR="00824910" w:rsidRPr="00EA03E1">
        <w:t xml:space="preserve">ne Amtszeit endet 2020. </w:t>
      </w:r>
    </w:p>
    <w:p w:rsidR="00F85D8E" w:rsidRDefault="00F85D8E" w:rsidP="00824910">
      <w:pPr>
        <w:autoSpaceDE w:val="0"/>
        <w:autoSpaceDN w:val="0"/>
        <w:adjustRightInd w:val="0"/>
        <w:spacing w:after="0"/>
      </w:pPr>
      <w:r w:rsidRPr="00F85D8E">
        <w:t>Ahmad Al Saif ist der erste Experte für Behinderten- und Antidiskriminierungsrecht in Saudi Arabien.</w:t>
      </w:r>
      <w:r>
        <w:t xml:space="preserve"> </w:t>
      </w:r>
      <w:r w:rsidR="00134438">
        <w:t>Seine juristische Ausbildung begann</w:t>
      </w:r>
      <w:r w:rsidR="00C71FD5">
        <w:t xml:space="preserve"> er</w:t>
      </w:r>
      <w:r w:rsidR="00134438">
        <w:t xml:space="preserve"> mit dem Studium der Sharia (Islamisches Recht) in Riyadh (Saudi Arabien), dem ein J</w:t>
      </w:r>
      <w:r w:rsidR="00134438">
        <w:t>u</w:t>
      </w:r>
      <w:r w:rsidR="00134438">
        <w:t>rastudium in den USA folgte. 2008 promovierte er in Großbritannien zum Thema "Rechte von Menschen mit Behinderungen und Diskriminierung: eine Vergleichsstudie des amerikanischen, britischen und saudi-arabischen Behinde</w:t>
      </w:r>
      <w:r w:rsidR="00134438">
        <w:t>r</w:t>
      </w:r>
      <w:r w:rsidR="00134438">
        <w:t>tenrechts</w:t>
      </w:r>
      <w:r w:rsidR="00D20AFD">
        <w:t>"</w:t>
      </w:r>
      <w:r w:rsidR="00134438">
        <w:t>.</w:t>
      </w:r>
      <w:r w:rsidR="00D20AFD">
        <w:t xml:space="preserve"> </w:t>
      </w:r>
      <w:r w:rsidR="00A061B2" w:rsidRPr="00F85D8E">
        <w:t>Ahmad Al Saif</w:t>
      </w:r>
      <w:r w:rsidR="00A061B2">
        <w:t xml:space="preserve"> </w:t>
      </w:r>
      <w:r w:rsidR="00C71FD5">
        <w:t>war Mitglied des Menschenrechtsrats Saudi Arabiens, sein Aufgabenbereich: die Rechts- und Lebenslagen von behi</w:t>
      </w:r>
      <w:r w:rsidR="00C71FD5">
        <w:t>n</w:t>
      </w:r>
      <w:r w:rsidR="00C71FD5">
        <w:t xml:space="preserve">derten Menschen. Heute </w:t>
      </w:r>
      <w:r w:rsidR="000733A6">
        <w:t>ist</w:t>
      </w:r>
      <w:r w:rsidR="00C71FD5">
        <w:t xml:space="preserve"> er</w:t>
      </w:r>
      <w:r w:rsidR="000733A6">
        <w:t xml:space="preserve"> als Recht</w:t>
      </w:r>
      <w:r w:rsidR="00D15291">
        <w:t>s</w:t>
      </w:r>
      <w:r w:rsidR="000733A6">
        <w:t>anwalt tätig und gehört</w:t>
      </w:r>
      <w:r w:rsidR="00A061B2">
        <w:t xml:space="preserve"> seit 2016</w:t>
      </w:r>
      <w:r w:rsidR="000733A6">
        <w:t xml:space="preserve"> dem</w:t>
      </w:r>
      <w:r w:rsidR="00A061B2">
        <w:t xml:space="preserve"> Schura-Rat Saudi-Arabiens</w:t>
      </w:r>
      <w:r w:rsidR="000733A6">
        <w:t xml:space="preserve"> (beratendes Organ des Monarchen) an.</w:t>
      </w:r>
      <w:r w:rsidR="00A061B2">
        <w:t xml:space="preserve"> </w:t>
      </w:r>
      <w:r w:rsidR="00953634">
        <w:t xml:space="preserve">Darüber hinaus ist er </w:t>
      </w:r>
      <w:r w:rsidR="00327341">
        <w:t xml:space="preserve">national und international </w:t>
      </w:r>
      <w:r w:rsidR="00953634">
        <w:t>als</w:t>
      </w:r>
      <w:r w:rsidR="00C71FD5">
        <w:t xml:space="preserve"> Behindertenrechtsaktivist</w:t>
      </w:r>
      <w:r w:rsidR="00327341">
        <w:t xml:space="preserve"> tä</w:t>
      </w:r>
      <w:r w:rsidR="00953634">
        <w:t>tig,</w:t>
      </w:r>
      <w:r w:rsidR="00C71FD5">
        <w:t xml:space="preserve"> Mitglied in mehreren internationalen Organisationen (u.a. Islamic World Disability Council, </w:t>
      </w:r>
      <w:r w:rsidR="00C71FD5" w:rsidRPr="00C71FD5">
        <w:t>American Persons with Disabilities Association)</w:t>
      </w:r>
      <w:r w:rsidR="00953634">
        <w:t xml:space="preserve"> und </w:t>
      </w:r>
      <w:r w:rsidR="00327341">
        <w:t>bietet Schulungen zur</w:t>
      </w:r>
      <w:r w:rsidR="00953634">
        <w:t xml:space="preserve"> UN BRK</w:t>
      </w:r>
      <w:r w:rsidR="00327341">
        <w:t xml:space="preserve"> an</w:t>
      </w:r>
      <w:r w:rsidR="00953634">
        <w:t>.</w:t>
      </w:r>
    </w:p>
    <w:p w:rsidR="00F85D8E" w:rsidRDefault="00F85D8E" w:rsidP="00824910">
      <w:pPr>
        <w:autoSpaceDE w:val="0"/>
        <w:autoSpaceDN w:val="0"/>
        <w:adjustRightInd w:val="0"/>
        <w:spacing w:after="0"/>
      </w:pPr>
    </w:p>
    <w:p w:rsidR="00824910" w:rsidRPr="00327341" w:rsidRDefault="006A112E" w:rsidP="003142A2">
      <w:pPr>
        <w:autoSpaceDE w:val="0"/>
        <w:autoSpaceDN w:val="0"/>
        <w:adjustRightInd w:val="0"/>
        <w:spacing w:after="0"/>
        <w:rPr>
          <w:b/>
        </w:rPr>
      </w:pPr>
      <w:r w:rsidRPr="00327341">
        <w:rPr>
          <w:b/>
        </w:rPr>
        <w:t>Imed Eddine Chaker (Tunesien)</w:t>
      </w:r>
    </w:p>
    <w:p w:rsidR="00292A30" w:rsidRDefault="00327341" w:rsidP="0027695F">
      <w:pPr>
        <w:autoSpaceDE w:val="0"/>
        <w:autoSpaceDN w:val="0"/>
        <w:adjustRightInd w:val="0"/>
      </w:pPr>
      <w:r w:rsidRPr="00327341">
        <w:t>Imed Eddine Chaker</w:t>
      </w:r>
      <w:r>
        <w:t xml:space="preserve"> </w:t>
      </w:r>
      <w:r w:rsidR="00262F37">
        <w:t xml:space="preserve">wurde am </w:t>
      </w:r>
      <w:r>
        <w:t>31. Dezember 1951</w:t>
      </w:r>
      <w:r w:rsidR="00262F37">
        <w:t xml:space="preserve"> in </w:t>
      </w:r>
      <w:r>
        <w:t xml:space="preserve">Sfax (Tunesien) </w:t>
      </w:r>
      <w:r w:rsidR="00262F37">
        <w:t xml:space="preserve">geboren. </w:t>
      </w:r>
      <w:r w:rsidR="002402DC">
        <w:t xml:space="preserve">Er ist blind. </w:t>
      </w:r>
      <w:r w:rsidR="00AB7AB9">
        <w:t>Seit 2017 g</w:t>
      </w:r>
      <w:r w:rsidR="00AB7AB9">
        <w:t>e</w:t>
      </w:r>
      <w:r w:rsidR="00AB7AB9">
        <w:t xml:space="preserve">hört er dem Ausschuss an, seine Amtszeit endet 2020. </w:t>
      </w:r>
    </w:p>
    <w:p w:rsidR="008A6EF4" w:rsidRDefault="00823D22" w:rsidP="0027695F">
      <w:pPr>
        <w:autoSpaceDE w:val="0"/>
        <w:autoSpaceDN w:val="0"/>
        <w:adjustRightInd w:val="0"/>
      </w:pPr>
      <w:r w:rsidRPr="00327341">
        <w:t>Imed Eddine Chaker</w:t>
      </w:r>
      <w:r>
        <w:t xml:space="preserve"> studierte in Paris (Universität Sorbonne)</w:t>
      </w:r>
      <w:r w:rsidR="005B75AD">
        <w:t>, war Hochschu</w:t>
      </w:r>
      <w:r w:rsidR="005B75AD">
        <w:t>l</w:t>
      </w:r>
      <w:r w:rsidR="005B75AD">
        <w:t>lehrer für</w:t>
      </w:r>
      <w:r>
        <w:t xml:space="preserve"> Englisch und Übersetzung</w:t>
      </w:r>
      <w:r>
        <w:t>s</w:t>
      </w:r>
      <w:r w:rsidR="005B75AD">
        <w:t xml:space="preserve">wissenschaft sowie Senator im tunesischen Parlament. </w:t>
      </w:r>
      <w:r w:rsidR="006B03F9">
        <w:t>Als Behindertenaktivist war er in zahlreichen regionalen und internationalen Behindertenorganisationen tätig, u.a. als Be</w:t>
      </w:r>
      <w:r w:rsidR="006B03F9">
        <w:t>i</w:t>
      </w:r>
      <w:r w:rsidR="006B03F9">
        <w:t>ratsmitglied der World Blind Union, Mitglied der International Disability Alliance, als</w:t>
      </w:r>
      <w:r w:rsidR="005B75AD">
        <w:t xml:space="preserve"> Präsident der Tunesischen Gesellschaft für die Rechte von Menschen mit Behinderungen sowie Vertreter für Nordafrika in der Afrikanischen Plattform für soziale Sicherung.</w:t>
      </w:r>
      <w:r w:rsidR="006B03F9">
        <w:t xml:space="preserve"> </w:t>
      </w:r>
      <w:r w:rsidR="009F64EB">
        <w:t>Wie viele Mitglieder des Ausschusses gehörte auch</w:t>
      </w:r>
      <w:r w:rsidR="009F64EB" w:rsidRPr="009F64EB">
        <w:t xml:space="preserve"> </w:t>
      </w:r>
      <w:r w:rsidR="009F64EB" w:rsidRPr="00327341">
        <w:t>I</w:t>
      </w:r>
      <w:r w:rsidR="009F64EB" w:rsidRPr="00327341">
        <w:t>med Eddine Chaker</w:t>
      </w:r>
      <w:r w:rsidR="009F64EB">
        <w:t xml:space="preserve"> dem Ad-hoc-Ausschuss zur Entstehung der UN BRK an. A</w:t>
      </w:r>
      <w:r w:rsidR="006B03F9">
        <w:t xml:space="preserve">ls </w:t>
      </w:r>
      <w:r w:rsidR="009F64EB">
        <w:t>E</w:t>
      </w:r>
      <w:r w:rsidR="006B03F9">
        <w:t>xperte für Arab</w:t>
      </w:r>
      <w:r w:rsidR="006B03F9">
        <w:t>i</w:t>
      </w:r>
      <w:r w:rsidR="006B03F9">
        <w:t xml:space="preserve">sche und Französische Brailleschrift </w:t>
      </w:r>
      <w:r w:rsidR="009F64EB">
        <w:t>setzte er sich dafür ein, dass sehbe</w:t>
      </w:r>
      <w:r w:rsidR="00D15291">
        <w:t>e</w:t>
      </w:r>
      <w:r w:rsidR="009F64EB">
        <w:t>inträchtigten Mi</w:t>
      </w:r>
      <w:r w:rsidR="00D15291">
        <w:t>t</w:t>
      </w:r>
      <w:r w:rsidR="009F64EB">
        <w:t xml:space="preserve">gliedern des </w:t>
      </w:r>
      <w:r w:rsidR="00D15291">
        <w:t>Ad-hoc-</w:t>
      </w:r>
      <w:r w:rsidR="009F64EB">
        <w:t>Ausschusses die Dokumente in Brailleschrift zur Verfügung gestell</w:t>
      </w:r>
      <w:r w:rsidR="007E2288">
        <w:t>t werde</w:t>
      </w:r>
      <w:r w:rsidR="009F64EB">
        <w:t xml:space="preserve">n. </w:t>
      </w:r>
      <w:r w:rsidR="007E2288">
        <w:t>Später überzeu</w:t>
      </w:r>
      <w:r w:rsidR="007E2288">
        <w:t>g</w:t>
      </w:r>
      <w:r w:rsidR="007E2288">
        <w:t>te er die Regierung seines Landes davon, der Konvention beizutreten.</w:t>
      </w:r>
    </w:p>
    <w:p w:rsidR="001B74BD" w:rsidRPr="001B74BD" w:rsidRDefault="001B74BD" w:rsidP="000A51F1">
      <w:pPr>
        <w:autoSpaceDE w:val="0"/>
        <w:autoSpaceDN w:val="0"/>
        <w:adjustRightInd w:val="0"/>
        <w:spacing w:after="0"/>
      </w:pPr>
    </w:p>
    <w:p w:rsidR="00C36EE9" w:rsidRPr="000F7B58" w:rsidRDefault="00C36EE9" w:rsidP="001D6C6B">
      <w:pPr>
        <w:spacing w:after="0"/>
        <w:rPr>
          <w:rFonts w:cs="Utsaah"/>
        </w:rPr>
      </w:pPr>
      <w:r w:rsidRPr="000F7B58">
        <w:rPr>
          <w:rFonts w:cs="Utsaah"/>
        </w:rPr>
        <w:t xml:space="preserve">Wenn Sie </w:t>
      </w:r>
      <w:r w:rsidRPr="000F7B58">
        <w:rPr>
          <w:rFonts w:cs="Utsaah"/>
          <w:b/>
        </w:rPr>
        <w:t>Fragen zum Newsletter</w:t>
      </w:r>
      <w:r w:rsidRPr="000F7B58">
        <w:rPr>
          <w:rFonts w:cs="Utsaah"/>
        </w:rPr>
        <w:t xml:space="preserve"> haben, schicken Sie uns bitte eine E-Mail an: </w:t>
      </w:r>
    </w:p>
    <w:p w:rsidR="00C36EE9" w:rsidRPr="000F7B58" w:rsidRDefault="00C36EE9" w:rsidP="001D6C6B">
      <w:pPr>
        <w:spacing w:after="0"/>
        <w:rPr>
          <w:rFonts w:cs="Utsaah"/>
        </w:rPr>
      </w:pPr>
      <w:hyperlink r:id="rId27" w:history="1">
        <w:r w:rsidRPr="000F7B58">
          <w:rPr>
            <w:rStyle w:val="Hyperlink"/>
            <w:rFonts w:cs="Utsaah"/>
          </w:rPr>
          <w:t>kontakt@franziska-witzmann.de</w:t>
        </w:r>
      </w:hyperlink>
      <w:r w:rsidRPr="000F7B58">
        <w:rPr>
          <w:rFonts w:cs="Utsaah"/>
        </w:rPr>
        <w:t>.</w:t>
      </w:r>
    </w:p>
    <w:p w:rsidR="00C36EE9" w:rsidRPr="000F7B58" w:rsidRDefault="00C36EE9" w:rsidP="001D6C6B">
      <w:pPr>
        <w:spacing w:after="0"/>
        <w:rPr>
          <w:rFonts w:cs="Utsaah"/>
        </w:rPr>
      </w:pPr>
      <w:r w:rsidRPr="000F7B58">
        <w:rPr>
          <w:rFonts w:cs="Utsaah"/>
        </w:rPr>
        <w:lastRenderedPageBreak/>
        <w:t xml:space="preserve">Wenn Sie diesen </w:t>
      </w:r>
      <w:r w:rsidRPr="000F7B58">
        <w:rPr>
          <w:rFonts w:cs="Utsaah"/>
          <w:b/>
        </w:rPr>
        <w:t>Newsletter abonnieren</w:t>
      </w:r>
      <w:r w:rsidRPr="000F7B58">
        <w:rPr>
          <w:rFonts w:cs="Utsaah"/>
        </w:rPr>
        <w:t xml:space="preserve"> möchten, senden Sie uns bitte eine E-Mail unter dem B</w:t>
      </w:r>
      <w:r w:rsidRPr="000F7B58">
        <w:rPr>
          <w:rFonts w:cs="Utsaah"/>
        </w:rPr>
        <w:t>e</w:t>
      </w:r>
      <w:r w:rsidRPr="000F7B58">
        <w:rPr>
          <w:rFonts w:cs="Utsaah"/>
        </w:rPr>
        <w:t>treff „Subskript</w:t>
      </w:r>
      <w:r w:rsidRPr="000F7B58">
        <w:rPr>
          <w:rFonts w:cs="Utsaah"/>
        </w:rPr>
        <w:t>i</w:t>
      </w:r>
      <w:r w:rsidRPr="000F7B58">
        <w:rPr>
          <w:rFonts w:cs="Utsaah"/>
        </w:rPr>
        <w:t xml:space="preserve">on Newsletter“ an: </w:t>
      </w:r>
      <w:hyperlink r:id="rId28" w:history="1">
        <w:r w:rsidRPr="000F7B58">
          <w:rPr>
            <w:rStyle w:val="Hyperlink"/>
            <w:rFonts w:cs="Utsaah"/>
          </w:rPr>
          <w:t>Theresia.Degener@gmx.de</w:t>
        </w:r>
      </w:hyperlink>
      <w:r w:rsidRPr="000F7B58">
        <w:rPr>
          <w:rFonts w:cs="Utsaah"/>
        </w:rPr>
        <w:t>. Bitte geben Sie außerdem Name und Posit</w:t>
      </w:r>
      <w:r w:rsidRPr="000F7B58">
        <w:rPr>
          <w:rFonts w:cs="Utsaah"/>
        </w:rPr>
        <w:t>i</w:t>
      </w:r>
      <w:r w:rsidRPr="000F7B58">
        <w:rPr>
          <w:rFonts w:cs="Utsaah"/>
        </w:rPr>
        <w:t>on/Institution an.</w:t>
      </w:r>
    </w:p>
    <w:p w:rsidR="00C36EE9" w:rsidRDefault="00C36EE9" w:rsidP="0027695F">
      <w:pPr>
        <w:spacing w:after="0"/>
      </w:pPr>
      <w:r w:rsidRPr="000F7B58">
        <w:rPr>
          <w:rFonts w:cs="Utsaah"/>
        </w:rPr>
        <w:t xml:space="preserve">Wenn Sie diesen </w:t>
      </w:r>
      <w:r w:rsidRPr="000F7B58">
        <w:rPr>
          <w:rFonts w:cs="Utsaah"/>
          <w:b/>
        </w:rPr>
        <w:t>Newsletter abbestellen</w:t>
      </w:r>
      <w:r w:rsidRPr="000F7B58">
        <w:rPr>
          <w:rFonts w:cs="Utsaah"/>
        </w:rPr>
        <w:t xml:space="preserve"> möchten, senden Sie uns bitte eine E-Mail unter dem B</w:t>
      </w:r>
      <w:r w:rsidRPr="000F7B58">
        <w:rPr>
          <w:rFonts w:cs="Utsaah"/>
        </w:rPr>
        <w:t>e</w:t>
      </w:r>
      <w:r w:rsidRPr="000F7B58">
        <w:rPr>
          <w:rFonts w:cs="Utsaah"/>
        </w:rPr>
        <w:t xml:space="preserve">treff „Kündigung Newsletter“ an: </w:t>
      </w:r>
      <w:hyperlink r:id="rId29" w:history="1">
        <w:r w:rsidRPr="000F7B58">
          <w:rPr>
            <w:rStyle w:val="Hyperlink"/>
            <w:rFonts w:cs="Utsaah"/>
          </w:rPr>
          <w:t>Th</w:t>
        </w:r>
        <w:r w:rsidRPr="000F7B58">
          <w:rPr>
            <w:rStyle w:val="Hyperlink"/>
            <w:rFonts w:cs="Utsaah"/>
          </w:rPr>
          <w:t>e</w:t>
        </w:r>
        <w:r w:rsidRPr="000F7B58">
          <w:rPr>
            <w:rStyle w:val="Hyperlink"/>
            <w:rFonts w:cs="Utsaah"/>
          </w:rPr>
          <w:t>resia.Degener@gmx.de</w:t>
        </w:r>
      </w:hyperlink>
    </w:p>
    <w:p w:rsidR="00BB67D6" w:rsidRPr="000F7B58" w:rsidRDefault="00BB67D6" w:rsidP="0027695F">
      <w:pPr>
        <w:rPr>
          <w:rFonts w:cs="Utsaah"/>
        </w:rPr>
      </w:pPr>
    </w:p>
    <w:p w:rsidR="00C36EE9" w:rsidRPr="000F7B58" w:rsidRDefault="00C36EE9" w:rsidP="007F230A">
      <w:pPr>
        <w:pStyle w:val="berschrift1"/>
      </w:pPr>
      <w:bookmarkStart w:id="73" w:name="_Toc405822930"/>
      <w:bookmarkStart w:id="74" w:name="_Toc520287705"/>
      <w:r w:rsidRPr="000F7B58">
        <w:t>Impressum</w:t>
      </w:r>
      <w:bookmarkEnd w:id="73"/>
      <w:bookmarkEnd w:id="74"/>
    </w:p>
    <w:p w:rsidR="0027695F" w:rsidRDefault="0027695F" w:rsidP="001D6C6B">
      <w:pPr>
        <w:widowControl w:val="0"/>
        <w:spacing w:after="0"/>
        <w:rPr>
          <w:rFonts w:cs="Utsaah"/>
          <w:szCs w:val="28"/>
        </w:rPr>
      </w:pPr>
      <w:r>
        <w:rPr>
          <w:rFonts w:cs="Utsaah"/>
          <w:szCs w:val="28"/>
        </w:rPr>
        <w:t>Herausgeber:</w:t>
      </w:r>
    </w:p>
    <w:p w:rsidR="00C36EE9" w:rsidRPr="000F7B58" w:rsidRDefault="00C36EE9" w:rsidP="001D6C6B">
      <w:pPr>
        <w:widowControl w:val="0"/>
        <w:spacing w:after="0"/>
        <w:rPr>
          <w:rFonts w:cs="Utsaah"/>
          <w:szCs w:val="28"/>
        </w:rPr>
      </w:pPr>
      <w:r w:rsidRPr="000F7B58">
        <w:rPr>
          <w:rFonts w:cs="Utsaah"/>
          <w:szCs w:val="28"/>
        </w:rPr>
        <w:t>Prof. Dr. Theresia Degener</w:t>
      </w:r>
      <w:r w:rsidRPr="000F7B58">
        <w:rPr>
          <w:rFonts w:cs="Utsaah"/>
          <w:szCs w:val="28"/>
        </w:rPr>
        <w:tab/>
      </w:r>
      <w:r w:rsidR="008424CB">
        <w:rPr>
          <w:rFonts w:cs="Utsaah"/>
          <w:szCs w:val="28"/>
        </w:rPr>
        <w:t xml:space="preserve"> </w:t>
      </w:r>
      <w:r w:rsidRPr="000F7B58">
        <w:rPr>
          <w:rFonts w:cs="Utsaah"/>
          <w:szCs w:val="28"/>
        </w:rPr>
        <w:tab/>
      </w:r>
    </w:p>
    <w:p w:rsidR="00C36EE9" w:rsidRPr="000F7B58" w:rsidRDefault="00C36EE9" w:rsidP="0027695F">
      <w:pPr>
        <w:widowControl w:val="0"/>
        <w:spacing w:after="0"/>
        <w:rPr>
          <w:rFonts w:cs="Utsaah"/>
          <w:szCs w:val="28"/>
        </w:rPr>
      </w:pPr>
      <w:r w:rsidRPr="000F7B58">
        <w:rPr>
          <w:rFonts w:cs="Utsaah"/>
          <w:szCs w:val="28"/>
        </w:rPr>
        <w:t xml:space="preserve">Evangelische </w:t>
      </w:r>
      <w:r w:rsidR="00822D4E">
        <w:rPr>
          <w:rFonts w:cs="Utsaah"/>
          <w:szCs w:val="28"/>
        </w:rPr>
        <w:t>H</w:t>
      </w:r>
      <w:r w:rsidRPr="000F7B58">
        <w:rPr>
          <w:rFonts w:cs="Utsaah"/>
          <w:szCs w:val="28"/>
        </w:rPr>
        <w:t xml:space="preserve">ochschule </w:t>
      </w:r>
      <w:r w:rsidR="00290557" w:rsidRPr="000F7B58">
        <w:rPr>
          <w:rFonts w:cs="Utsaah"/>
          <w:szCs w:val="28"/>
        </w:rPr>
        <w:t>Rheinland</w:t>
      </w:r>
      <w:r w:rsidRPr="000F7B58">
        <w:rPr>
          <w:rFonts w:cs="Utsaah"/>
          <w:szCs w:val="28"/>
        </w:rPr>
        <w:t>-Westfalen-Lippe</w:t>
      </w:r>
      <w:r w:rsidRPr="000F7B58">
        <w:rPr>
          <w:rFonts w:cs="Utsaah"/>
          <w:szCs w:val="28"/>
        </w:rPr>
        <w:tab/>
      </w:r>
      <w:r w:rsidRPr="000F7B58">
        <w:rPr>
          <w:rFonts w:cs="Utsaah"/>
          <w:szCs w:val="28"/>
        </w:rPr>
        <w:tab/>
      </w:r>
    </w:p>
    <w:p w:rsidR="00C36EE9" w:rsidRPr="000F7B58" w:rsidRDefault="00C36EE9" w:rsidP="0027695F">
      <w:pPr>
        <w:widowControl w:val="0"/>
        <w:spacing w:after="0"/>
        <w:rPr>
          <w:rFonts w:cs="Utsaah"/>
          <w:szCs w:val="28"/>
        </w:rPr>
      </w:pPr>
      <w:r w:rsidRPr="000F7B58">
        <w:rPr>
          <w:rFonts w:cs="Utsaah"/>
          <w:szCs w:val="28"/>
        </w:rPr>
        <w:t>Immanuel-Kant-Straße</w:t>
      </w:r>
      <w:r w:rsidR="007263FF" w:rsidRPr="000F7B58">
        <w:rPr>
          <w:rFonts w:cs="Utsaah"/>
          <w:szCs w:val="28"/>
        </w:rPr>
        <w:t xml:space="preserve"> </w:t>
      </w:r>
      <w:r w:rsidRPr="000F7B58">
        <w:rPr>
          <w:rFonts w:cs="Utsaah"/>
          <w:szCs w:val="28"/>
        </w:rPr>
        <w:t>18–20</w:t>
      </w:r>
      <w:r w:rsidR="00BB67D6">
        <w:rPr>
          <w:rFonts w:cs="Utsaah"/>
          <w:szCs w:val="28"/>
        </w:rPr>
        <w:t xml:space="preserve">; </w:t>
      </w:r>
      <w:r w:rsidRPr="000F7B58">
        <w:rPr>
          <w:rFonts w:cs="Utsaah"/>
          <w:szCs w:val="28"/>
        </w:rPr>
        <w:t>D-44803 B</w:t>
      </w:r>
      <w:r w:rsidRPr="000F7B58">
        <w:rPr>
          <w:rFonts w:cs="Utsaah"/>
          <w:szCs w:val="28"/>
        </w:rPr>
        <w:t>o</w:t>
      </w:r>
      <w:r w:rsidRPr="000F7B58">
        <w:rPr>
          <w:rFonts w:cs="Utsaah"/>
          <w:szCs w:val="28"/>
        </w:rPr>
        <w:t xml:space="preserve">chum </w:t>
      </w:r>
    </w:p>
    <w:p w:rsidR="0027695F" w:rsidRDefault="0027695F" w:rsidP="001D6C6B">
      <w:pPr>
        <w:widowControl w:val="0"/>
        <w:spacing w:after="0"/>
        <w:rPr>
          <w:rFonts w:cs="Utsaah"/>
          <w:szCs w:val="28"/>
        </w:rPr>
      </w:pPr>
    </w:p>
    <w:p w:rsidR="0027695F" w:rsidRPr="00D6192C" w:rsidRDefault="00C36EE9" w:rsidP="001D6C6B">
      <w:pPr>
        <w:widowControl w:val="0"/>
        <w:spacing w:after="0"/>
        <w:rPr>
          <w:rFonts w:cs="Utsaah"/>
          <w:szCs w:val="28"/>
        </w:rPr>
      </w:pPr>
      <w:r w:rsidRPr="00D6192C">
        <w:rPr>
          <w:rFonts w:cs="Utsaah"/>
          <w:szCs w:val="28"/>
        </w:rPr>
        <w:t>V. i. S. d. P.:</w:t>
      </w:r>
      <w:r w:rsidRPr="00D6192C">
        <w:rPr>
          <w:rFonts w:cs="Utsaah"/>
          <w:szCs w:val="28"/>
        </w:rPr>
        <w:tab/>
      </w:r>
    </w:p>
    <w:p w:rsidR="00C36EE9" w:rsidRPr="000F7B58" w:rsidRDefault="00C36EE9" w:rsidP="001D6C6B">
      <w:pPr>
        <w:widowControl w:val="0"/>
        <w:spacing w:after="0"/>
        <w:rPr>
          <w:rFonts w:cs="Utsaah"/>
          <w:szCs w:val="28"/>
          <w:lang w:val="en-US"/>
        </w:rPr>
      </w:pPr>
      <w:r w:rsidRPr="00E8002F">
        <w:rPr>
          <w:rFonts w:cs="Utsaah"/>
          <w:szCs w:val="28"/>
          <w:lang w:val="en-US"/>
        </w:rPr>
        <w:t xml:space="preserve">Prof. Dr. Theresia Degener, </w:t>
      </w:r>
      <w:hyperlink r:id="rId30" w:history="1">
        <w:r w:rsidRPr="000F7B58">
          <w:rPr>
            <w:rStyle w:val="Hyperlink"/>
            <w:rFonts w:cs="Utsaah"/>
            <w:szCs w:val="28"/>
            <w:lang w:val="en-US"/>
          </w:rPr>
          <w:t>Ther</w:t>
        </w:r>
        <w:r w:rsidRPr="000F7B58">
          <w:rPr>
            <w:rStyle w:val="Hyperlink"/>
            <w:rFonts w:cs="Utsaah"/>
            <w:szCs w:val="28"/>
            <w:lang w:val="en-US"/>
          </w:rPr>
          <w:t>e</w:t>
        </w:r>
        <w:r w:rsidRPr="000F7B58">
          <w:rPr>
            <w:rStyle w:val="Hyperlink"/>
            <w:rFonts w:cs="Utsaah"/>
            <w:szCs w:val="28"/>
            <w:lang w:val="en-US"/>
          </w:rPr>
          <w:t>sia.Degener@gmx.de</w:t>
        </w:r>
      </w:hyperlink>
      <w:r w:rsidRPr="00E8002F">
        <w:rPr>
          <w:rFonts w:cs="Utsaah"/>
          <w:szCs w:val="28"/>
          <w:lang w:val="en-US"/>
        </w:rPr>
        <w:t xml:space="preserve"> </w:t>
      </w:r>
    </w:p>
    <w:p w:rsidR="0027695F" w:rsidRDefault="0027695F" w:rsidP="0054483B">
      <w:pPr>
        <w:widowControl w:val="0"/>
        <w:spacing w:after="0"/>
        <w:ind w:left="1410" w:hanging="1410"/>
        <w:rPr>
          <w:rFonts w:cs="Utsaah"/>
          <w:szCs w:val="28"/>
          <w:lang w:val="en-US"/>
        </w:rPr>
      </w:pPr>
    </w:p>
    <w:p w:rsidR="0027695F" w:rsidRDefault="0027695F" w:rsidP="0054483B">
      <w:pPr>
        <w:widowControl w:val="0"/>
        <w:spacing w:after="0"/>
        <w:ind w:left="1410" w:hanging="1410"/>
        <w:rPr>
          <w:rFonts w:cs="Utsaah"/>
          <w:szCs w:val="28"/>
        </w:rPr>
      </w:pPr>
      <w:r>
        <w:rPr>
          <w:rFonts w:cs="Utsaah"/>
          <w:szCs w:val="28"/>
        </w:rPr>
        <w:t>Redaktion:</w:t>
      </w:r>
    </w:p>
    <w:p w:rsidR="003A4CD8" w:rsidRDefault="00C36EE9" w:rsidP="0054483B">
      <w:pPr>
        <w:widowControl w:val="0"/>
        <w:spacing w:after="0"/>
        <w:ind w:left="1410" w:hanging="1410"/>
        <w:rPr>
          <w:rFonts w:cs="Utsaah"/>
          <w:szCs w:val="28"/>
        </w:rPr>
      </w:pPr>
      <w:r w:rsidRPr="000F7B58">
        <w:rPr>
          <w:rFonts w:cs="Utsaah"/>
          <w:szCs w:val="28"/>
        </w:rPr>
        <w:t xml:space="preserve">Franziska Witzmann, </w:t>
      </w:r>
      <w:hyperlink r:id="rId31" w:history="1">
        <w:r w:rsidRPr="000F7B58">
          <w:rPr>
            <w:rStyle w:val="Hyperlink"/>
            <w:rFonts w:cs="Utsaah"/>
            <w:szCs w:val="28"/>
          </w:rPr>
          <w:t>kontakt@franziska-witzmann.de</w:t>
        </w:r>
      </w:hyperlink>
      <w:r w:rsidRPr="000F7B58">
        <w:rPr>
          <w:rFonts w:cs="Utsaah"/>
          <w:szCs w:val="28"/>
        </w:rPr>
        <w:t xml:space="preserve"> </w:t>
      </w:r>
    </w:p>
    <w:p w:rsidR="0027695F" w:rsidRDefault="0027695F" w:rsidP="0054483B">
      <w:pPr>
        <w:widowControl w:val="0"/>
        <w:spacing w:after="0"/>
        <w:ind w:left="1410" w:hanging="1410"/>
        <w:rPr>
          <w:rFonts w:cs="Utsaah"/>
          <w:szCs w:val="28"/>
        </w:rPr>
      </w:pPr>
    </w:p>
    <w:p w:rsidR="0027695F" w:rsidRDefault="003A4CD8" w:rsidP="0054483B">
      <w:pPr>
        <w:widowControl w:val="0"/>
        <w:spacing w:after="0"/>
        <w:ind w:left="1410" w:hanging="1410"/>
        <w:rPr>
          <w:rFonts w:cs="Utsaah"/>
          <w:szCs w:val="28"/>
        </w:rPr>
      </w:pPr>
      <w:r>
        <w:rPr>
          <w:rFonts w:cs="Utsaah"/>
          <w:szCs w:val="28"/>
        </w:rPr>
        <w:t>Mitarbeit:</w:t>
      </w:r>
      <w:r>
        <w:rPr>
          <w:rFonts w:cs="Utsaah"/>
          <w:szCs w:val="28"/>
        </w:rPr>
        <w:tab/>
      </w:r>
    </w:p>
    <w:p w:rsidR="00C36EE9" w:rsidRPr="000F7B58" w:rsidRDefault="00824910" w:rsidP="0054483B">
      <w:pPr>
        <w:widowControl w:val="0"/>
        <w:spacing w:after="0"/>
        <w:ind w:left="1410" w:hanging="1410"/>
        <w:rPr>
          <w:rFonts w:cs="Utsaah"/>
          <w:szCs w:val="28"/>
        </w:rPr>
      </w:pPr>
      <w:r>
        <w:rPr>
          <w:rFonts w:cs="Utsaah"/>
          <w:szCs w:val="28"/>
        </w:rPr>
        <w:t>Marité Decker</w:t>
      </w:r>
      <w:r w:rsidR="00CB6361">
        <w:rPr>
          <w:rFonts w:cs="Utsaah"/>
          <w:szCs w:val="28"/>
        </w:rPr>
        <w:t>,</w:t>
      </w:r>
      <w:r w:rsidR="00D8217E">
        <w:rPr>
          <w:rFonts w:cs="Utsaah"/>
          <w:szCs w:val="28"/>
        </w:rPr>
        <w:t xml:space="preserve"> Lukas, Groß,</w:t>
      </w:r>
      <w:r w:rsidR="00CB6361">
        <w:rPr>
          <w:rFonts w:cs="Utsaah"/>
          <w:szCs w:val="28"/>
        </w:rPr>
        <w:t xml:space="preserve"> </w:t>
      </w:r>
      <w:r w:rsidR="00B042DC" w:rsidRPr="000F7B58">
        <w:rPr>
          <w:rFonts w:cs="Utsaah"/>
          <w:szCs w:val="28"/>
        </w:rPr>
        <w:t>Franziska Wit</w:t>
      </w:r>
      <w:r w:rsidR="00B042DC" w:rsidRPr="000F7B58">
        <w:rPr>
          <w:rFonts w:cs="Utsaah"/>
          <w:szCs w:val="28"/>
        </w:rPr>
        <w:t>z</w:t>
      </w:r>
      <w:r w:rsidR="00B042DC" w:rsidRPr="000F7B58">
        <w:rPr>
          <w:rFonts w:cs="Utsaah"/>
          <w:szCs w:val="28"/>
        </w:rPr>
        <w:t>mann</w:t>
      </w:r>
    </w:p>
    <w:p w:rsidR="009D4D3E" w:rsidRDefault="009D4D3E" w:rsidP="00D260E9">
      <w:pPr>
        <w:widowControl w:val="0"/>
        <w:spacing w:after="0"/>
        <w:rPr>
          <w:rFonts w:cs="Utsaah"/>
          <w:szCs w:val="28"/>
          <w:u w:val="single"/>
        </w:rPr>
      </w:pPr>
    </w:p>
    <w:p w:rsidR="00C36EE9" w:rsidRPr="00D260E9" w:rsidRDefault="00C36EE9" w:rsidP="00D260E9">
      <w:pPr>
        <w:widowControl w:val="0"/>
        <w:spacing w:after="0"/>
        <w:rPr>
          <w:rFonts w:cs="Utsaah"/>
          <w:szCs w:val="28"/>
        </w:rPr>
      </w:pPr>
      <w:r w:rsidRPr="000F7B58">
        <w:rPr>
          <w:rFonts w:cs="Utsaah"/>
          <w:szCs w:val="28"/>
          <w:u w:val="single"/>
        </w:rPr>
        <w:t>Rechtliche Hinweise:</w:t>
      </w:r>
      <w:r w:rsidRPr="000F7B58">
        <w:rPr>
          <w:rFonts w:cs="Utsaah"/>
          <w:szCs w:val="28"/>
        </w:rPr>
        <w:t xml:space="preserve"> Der Newsletter von</w:t>
      </w:r>
      <w:r w:rsidR="00290557" w:rsidRPr="000F7B58">
        <w:rPr>
          <w:rFonts w:cs="Utsaah"/>
          <w:szCs w:val="28"/>
        </w:rPr>
        <w:t xml:space="preserve"> </w:t>
      </w:r>
      <w:r w:rsidRPr="000F7B58">
        <w:rPr>
          <w:rFonts w:cs="Utsaah"/>
          <w:szCs w:val="28"/>
        </w:rPr>
        <w:t>Theresia Degener ist urheberrechtlich geschützt. Das Cop</w:t>
      </w:r>
      <w:r w:rsidRPr="000F7B58">
        <w:rPr>
          <w:rFonts w:cs="Utsaah"/>
          <w:szCs w:val="28"/>
        </w:rPr>
        <w:t>y</w:t>
      </w:r>
      <w:r w:rsidRPr="000F7B58">
        <w:rPr>
          <w:rFonts w:cs="Utsaah"/>
          <w:szCs w:val="28"/>
        </w:rPr>
        <w:t xml:space="preserve">right liegt bei Theresia Degener. </w:t>
      </w:r>
      <w:r w:rsidR="00290557" w:rsidRPr="000F7B58">
        <w:rPr>
          <w:rFonts w:cs="Utsaah"/>
          <w:szCs w:val="28"/>
        </w:rPr>
        <w:t>Sie</w:t>
      </w:r>
      <w:r w:rsidRPr="000F7B58">
        <w:rPr>
          <w:rFonts w:cs="Utsaah"/>
          <w:szCs w:val="28"/>
        </w:rPr>
        <w:t xml:space="preserve"> übernimmt keine Verantwortung für die Inhalte externer Webs</w:t>
      </w:r>
      <w:r w:rsidRPr="000F7B58">
        <w:rPr>
          <w:rFonts w:cs="Utsaah"/>
          <w:szCs w:val="28"/>
        </w:rPr>
        <w:t>i</w:t>
      </w:r>
      <w:r w:rsidRPr="000F7B58">
        <w:rPr>
          <w:rFonts w:cs="Utsaah"/>
          <w:szCs w:val="28"/>
        </w:rPr>
        <w:t>tes, auf die vom Newsletter aus verlinkt wird. Ihre Daten behandeln wir vertraulich. Ihre Angaben we</w:t>
      </w:r>
      <w:r w:rsidRPr="000F7B58">
        <w:rPr>
          <w:rFonts w:cs="Utsaah"/>
          <w:szCs w:val="28"/>
        </w:rPr>
        <w:t>r</w:t>
      </w:r>
      <w:r w:rsidRPr="000F7B58">
        <w:rPr>
          <w:rFonts w:cs="Utsaah"/>
          <w:szCs w:val="28"/>
        </w:rPr>
        <w:t>den nicht an Dritte weitergegeben.</w:t>
      </w:r>
    </w:p>
    <w:sectPr w:rsidR="00C36EE9" w:rsidRPr="00D260E9" w:rsidSect="00E23FE4">
      <w:footerReference w:type="default" r:id="rId32"/>
      <w:pgSz w:w="11907" w:h="16840" w:code="9"/>
      <w:pgMar w:top="1417" w:right="1417" w:bottom="1134"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AD" w:rsidRDefault="00872EAD" w:rsidP="001D6C6B">
      <w:pPr>
        <w:spacing w:after="0"/>
      </w:pPr>
      <w:r>
        <w:separator/>
      </w:r>
    </w:p>
  </w:endnote>
  <w:endnote w:type="continuationSeparator" w:id="0">
    <w:p w:rsidR="00872EAD" w:rsidRDefault="00872EAD" w:rsidP="001D6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8E" w:rsidRDefault="00574A8E">
    <w:pPr>
      <w:pStyle w:val="Fuzeile"/>
      <w:jc w:val="right"/>
    </w:pPr>
    <w:r>
      <w:fldChar w:fldCharType="begin"/>
    </w:r>
    <w:r>
      <w:instrText xml:space="preserve"> PAGE   \* MERGEFORMAT </w:instrText>
    </w:r>
    <w:r>
      <w:fldChar w:fldCharType="separate"/>
    </w:r>
    <w:r w:rsidR="00C47974">
      <w:rPr>
        <w:noProof/>
      </w:rPr>
      <w:t>1</w:t>
    </w:r>
    <w:r>
      <w:fldChar w:fldCharType="end"/>
    </w:r>
  </w:p>
  <w:p w:rsidR="00574A8E" w:rsidRDefault="00574A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AD" w:rsidRDefault="00872EAD" w:rsidP="001D6C6B">
      <w:pPr>
        <w:spacing w:after="0"/>
      </w:pPr>
      <w:r>
        <w:separator/>
      </w:r>
    </w:p>
  </w:footnote>
  <w:footnote w:type="continuationSeparator" w:id="0">
    <w:p w:rsidR="00872EAD" w:rsidRDefault="00872EAD" w:rsidP="001D6C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C96"/>
    <w:multiLevelType w:val="hybridMultilevel"/>
    <w:tmpl w:val="7C7C2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6F4893"/>
    <w:multiLevelType w:val="multilevel"/>
    <w:tmpl w:val="C0C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02398"/>
    <w:multiLevelType w:val="hybridMultilevel"/>
    <w:tmpl w:val="FCF4A8F2"/>
    <w:lvl w:ilvl="0" w:tplc="F8DCBA70">
      <w:start w:val="18"/>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nsid w:val="02AD54DB"/>
    <w:multiLevelType w:val="hybridMultilevel"/>
    <w:tmpl w:val="1BC47E0A"/>
    <w:lvl w:ilvl="0" w:tplc="A3D6D79C">
      <w:start w:val="1"/>
      <w:numFmt w:val="bullet"/>
      <w:lvlText w:val="•"/>
      <w:lvlJc w:val="left"/>
      <w:pPr>
        <w:tabs>
          <w:tab w:val="num" w:pos="720"/>
        </w:tabs>
        <w:ind w:left="720" w:hanging="360"/>
      </w:pPr>
      <w:rPr>
        <w:rFonts w:ascii="Arial" w:hAnsi="Arial" w:hint="default"/>
      </w:rPr>
    </w:lvl>
    <w:lvl w:ilvl="1" w:tplc="04C8D1AE">
      <w:start w:val="1"/>
      <w:numFmt w:val="bullet"/>
      <w:lvlText w:val="•"/>
      <w:lvlJc w:val="left"/>
      <w:pPr>
        <w:tabs>
          <w:tab w:val="num" w:pos="1440"/>
        </w:tabs>
        <w:ind w:left="1440" w:hanging="360"/>
      </w:pPr>
      <w:rPr>
        <w:rFonts w:ascii="Arial" w:hAnsi="Arial" w:hint="default"/>
      </w:rPr>
    </w:lvl>
    <w:lvl w:ilvl="2" w:tplc="B19E6AE4">
      <w:start w:val="1030"/>
      <w:numFmt w:val="bullet"/>
      <w:lvlText w:val="•"/>
      <w:lvlJc w:val="left"/>
      <w:pPr>
        <w:tabs>
          <w:tab w:val="num" w:pos="2160"/>
        </w:tabs>
        <w:ind w:left="2160" w:hanging="360"/>
      </w:pPr>
      <w:rPr>
        <w:rFonts w:ascii="Arial" w:hAnsi="Arial" w:hint="default"/>
      </w:rPr>
    </w:lvl>
    <w:lvl w:ilvl="3" w:tplc="267249D8" w:tentative="1">
      <w:start w:val="1"/>
      <w:numFmt w:val="bullet"/>
      <w:lvlText w:val="•"/>
      <w:lvlJc w:val="left"/>
      <w:pPr>
        <w:tabs>
          <w:tab w:val="num" w:pos="2880"/>
        </w:tabs>
        <w:ind w:left="2880" w:hanging="360"/>
      </w:pPr>
      <w:rPr>
        <w:rFonts w:ascii="Arial" w:hAnsi="Arial" w:hint="default"/>
      </w:rPr>
    </w:lvl>
    <w:lvl w:ilvl="4" w:tplc="777AFC08" w:tentative="1">
      <w:start w:val="1"/>
      <w:numFmt w:val="bullet"/>
      <w:lvlText w:val="•"/>
      <w:lvlJc w:val="left"/>
      <w:pPr>
        <w:tabs>
          <w:tab w:val="num" w:pos="3600"/>
        </w:tabs>
        <w:ind w:left="3600" w:hanging="360"/>
      </w:pPr>
      <w:rPr>
        <w:rFonts w:ascii="Arial" w:hAnsi="Arial" w:hint="default"/>
      </w:rPr>
    </w:lvl>
    <w:lvl w:ilvl="5" w:tplc="4D483F88" w:tentative="1">
      <w:start w:val="1"/>
      <w:numFmt w:val="bullet"/>
      <w:lvlText w:val="•"/>
      <w:lvlJc w:val="left"/>
      <w:pPr>
        <w:tabs>
          <w:tab w:val="num" w:pos="4320"/>
        </w:tabs>
        <w:ind w:left="4320" w:hanging="360"/>
      </w:pPr>
      <w:rPr>
        <w:rFonts w:ascii="Arial" w:hAnsi="Arial" w:hint="default"/>
      </w:rPr>
    </w:lvl>
    <w:lvl w:ilvl="6" w:tplc="8E8CF3C4" w:tentative="1">
      <w:start w:val="1"/>
      <w:numFmt w:val="bullet"/>
      <w:lvlText w:val="•"/>
      <w:lvlJc w:val="left"/>
      <w:pPr>
        <w:tabs>
          <w:tab w:val="num" w:pos="5040"/>
        </w:tabs>
        <w:ind w:left="5040" w:hanging="360"/>
      </w:pPr>
      <w:rPr>
        <w:rFonts w:ascii="Arial" w:hAnsi="Arial" w:hint="default"/>
      </w:rPr>
    </w:lvl>
    <w:lvl w:ilvl="7" w:tplc="668A1276" w:tentative="1">
      <w:start w:val="1"/>
      <w:numFmt w:val="bullet"/>
      <w:lvlText w:val="•"/>
      <w:lvlJc w:val="left"/>
      <w:pPr>
        <w:tabs>
          <w:tab w:val="num" w:pos="5760"/>
        </w:tabs>
        <w:ind w:left="5760" w:hanging="360"/>
      </w:pPr>
      <w:rPr>
        <w:rFonts w:ascii="Arial" w:hAnsi="Arial" w:hint="default"/>
      </w:rPr>
    </w:lvl>
    <w:lvl w:ilvl="8" w:tplc="825228E2" w:tentative="1">
      <w:start w:val="1"/>
      <w:numFmt w:val="bullet"/>
      <w:lvlText w:val="•"/>
      <w:lvlJc w:val="left"/>
      <w:pPr>
        <w:tabs>
          <w:tab w:val="num" w:pos="6480"/>
        </w:tabs>
        <w:ind w:left="6480" w:hanging="360"/>
      </w:pPr>
      <w:rPr>
        <w:rFonts w:ascii="Arial" w:hAnsi="Arial" w:hint="default"/>
      </w:rPr>
    </w:lvl>
  </w:abstractNum>
  <w:abstractNum w:abstractNumId="4">
    <w:nsid w:val="044A4D55"/>
    <w:multiLevelType w:val="hybridMultilevel"/>
    <w:tmpl w:val="12C8E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C728FC"/>
    <w:multiLevelType w:val="hybridMultilevel"/>
    <w:tmpl w:val="5192D28E"/>
    <w:lvl w:ilvl="0" w:tplc="4412F144">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DA0EB3"/>
    <w:multiLevelType w:val="multilevel"/>
    <w:tmpl w:val="408A5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E84053"/>
    <w:multiLevelType w:val="hybridMultilevel"/>
    <w:tmpl w:val="426CA8D2"/>
    <w:lvl w:ilvl="0" w:tplc="406CBB8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915048"/>
    <w:multiLevelType w:val="hybridMultilevel"/>
    <w:tmpl w:val="BEF2DDCC"/>
    <w:lvl w:ilvl="0" w:tplc="7B7A989C">
      <w:start w:val="1"/>
      <w:numFmt w:val="decimal"/>
      <w:lvlText w:val="%1."/>
      <w:lvlJc w:val="left"/>
      <w:pPr>
        <w:tabs>
          <w:tab w:val="num" w:pos="4608"/>
        </w:tabs>
        <w:ind w:left="4608" w:hanging="360"/>
      </w:pPr>
      <w:rPr>
        <w:rFonts w:ascii="Times New Roman" w:hAnsi="Times New Roman" w:cs="Times New Roman" w:hint="default"/>
        <w:b w:val="0"/>
        <w:i w:val="0"/>
        <w:color w:val="000000"/>
        <w:sz w:val="20"/>
        <w:szCs w:val="20"/>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9">
    <w:nsid w:val="0FD633C1"/>
    <w:multiLevelType w:val="hybridMultilevel"/>
    <w:tmpl w:val="80BE9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5A71F6"/>
    <w:multiLevelType w:val="hybridMultilevel"/>
    <w:tmpl w:val="786E9FC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134B4627"/>
    <w:multiLevelType w:val="hybridMultilevel"/>
    <w:tmpl w:val="ADE82804"/>
    <w:lvl w:ilvl="0" w:tplc="4FA8632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5C72493"/>
    <w:multiLevelType w:val="hybridMultilevel"/>
    <w:tmpl w:val="104C9740"/>
    <w:lvl w:ilvl="0" w:tplc="D76617C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C95885"/>
    <w:multiLevelType w:val="multilevel"/>
    <w:tmpl w:val="806E6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E62423E"/>
    <w:multiLevelType w:val="hybridMultilevel"/>
    <w:tmpl w:val="19E01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3A3A96"/>
    <w:multiLevelType w:val="multilevel"/>
    <w:tmpl w:val="8B92C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01D436E"/>
    <w:multiLevelType w:val="hybridMultilevel"/>
    <w:tmpl w:val="05C820F6"/>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7">
    <w:nsid w:val="22107D50"/>
    <w:multiLevelType w:val="hybridMultilevel"/>
    <w:tmpl w:val="95EE5B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33A2D48"/>
    <w:multiLevelType w:val="hybridMultilevel"/>
    <w:tmpl w:val="F40AB51C"/>
    <w:lvl w:ilvl="0" w:tplc="FEBE5D9E">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9">
    <w:nsid w:val="24517B24"/>
    <w:multiLevelType w:val="hybridMultilevel"/>
    <w:tmpl w:val="A4886AB6"/>
    <w:lvl w:ilvl="0" w:tplc="2954DEF2">
      <w:start w:val="1"/>
      <w:numFmt w:val="decimal"/>
      <w:lvlText w:val="%1."/>
      <w:lvlJc w:val="left"/>
      <w:pPr>
        <w:ind w:left="1506" w:hanging="360"/>
      </w:pPr>
      <w:rPr>
        <w:rFonts w:ascii="Arial" w:eastAsia="Times New Roman" w:hAnsi="Arial" w:cs="Arial"/>
      </w:rPr>
    </w:lvl>
    <w:lvl w:ilvl="1" w:tplc="04070019" w:tentative="1">
      <w:start w:val="1"/>
      <w:numFmt w:val="lowerLetter"/>
      <w:lvlText w:val="%2."/>
      <w:lvlJc w:val="left"/>
      <w:pPr>
        <w:ind w:left="2226" w:hanging="360"/>
      </w:pPr>
      <w:rPr>
        <w:rFonts w:cs="Times New Roman"/>
      </w:rPr>
    </w:lvl>
    <w:lvl w:ilvl="2" w:tplc="0407001B" w:tentative="1">
      <w:start w:val="1"/>
      <w:numFmt w:val="lowerRoman"/>
      <w:lvlText w:val="%3."/>
      <w:lvlJc w:val="right"/>
      <w:pPr>
        <w:ind w:left="2946" w:hanging="180"/>
      </w:pPr>
      <w:rPr>
        <w:rFonts w:cs="Times New Roman"/>
      </w:rPr>
    </w:lvl>
    <w:lvl w:ilvl="3" w:tplc="0407000F" w:tentative="1">
      <w:start w:val="1"/>
      <w:numFmt w:val="decimal"/>
      <w:lvlText w:val="%4."/>
      <w:lvlJc w:val="left"/>
      <w:pPr>
        <w:ind w:left="3666" w:hanging="360"/>
      </w:pPr>
      <w:rPr>
        <w:rFonts w:cs="Times New Roman"/>
      </w:rPr>
    </w:lvl>
    <w:lvl w:ilvl="4" w:tplc="04070019" w:tentative="1">
      <w:start w:val="1"/>
      <w:numFmt w:val="lowerLetter"/>
      <w:lvlText w:val="%5."/>
      <w:lvlJc w:val="left"/>
      <w:pPr>
        <w:ind w:left="4386" w:hanging="360"/>
      </w:pPr>
      <w:rPr>
        <w:rFonts w:cs="Times New Roman"/>
      </w:rPr>
    </w:lvl>
    <w:lvl w:ilvl="5" w:tplc="0407001B" w:tentative="1">
      <w:start w:val="1"/>
      <w:numFmt w:val="lowerRoman"/>
      <w:lvlText w:val="%6."/>
      <w:lvlJc w:val="right"/>
      <w:pPr>
        <w:ind w:left="5106" w:hanging="180"/>
      </w:pPr>
      <w:rPr>
        <w:rFonts w:cs="Times New Roman"/>
      </w:rPr>
    </w:lvl>
    <w:lvl w:ilvl="6" w:tplc="0407000F" w:tentative="1">
      <w:start w:val="1"/>
      <w:numFmt w:val="decimal"/>
      <w:lvlText w:val="%7."/>
      <w:lvlJc w:val="left"/>
      <w:pPr>
        <w:ind w:left="5826" w:hanging="360"/>
      </w:pPr>
      <w:rPr>
        <w:rFonts w:cs="Times New Roman"/>
      </w:rPr>
    </w:lvl>
    <w:lvl w:ilvl="7" w:tplc="04070019" w:tentative="1">
      <w:start w:val="1"/>
      <w:numFmt w:val="lowerLetter"/>
      <w:lvlText w:val="%8."/>
      <w:lvlJc w:val="left"/>
      <w:pPr>
        <w:ind w:left="6546" w:hanging="360"/>
      </w:pPr>
      <w:rPr>
        <w:rFonts w:cs="Times New Roman"/>
      </w:rPr>
    </w:lvl>
    <w:lvl w:ilvl="8" w:tplc="0407001B" w:tentative="1">
      <w:start w:val="1"/>
      <w:numFmt w:val="lowerRoman"/>
      <w:lvlText w:val="%9."/>
      <w:lvlJc w:val="right"/>
      <w:pPr>
        <w:ind w:left="7266" w:hanging="180"/>
      </w:pPr>
      <w:rPr>
        <w:rFonts w:cs="Times New Roman"/>
      </w:rPr>
    </w:lvl>
  </w:abstractNum>
  <w:abstractNum w:abstractNumId="20">
    <w:nsid w:val="2FD70C65"/>
    <w:multiLevelType w:val="hybridMultilevel"/>
    <w:tmpl w:val="5C2A47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0BA04EF"/>
    <w:multiLevelType w:val="hybridMultilevel"/>
    <w:tmpl w:val="0566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87E67"/>
    <w:multiLevelType w:val="hybridMultilevel"/>
    <w:tmpl w:val="FC04C334"/>
    <w:lvl w:ilvl="0" w:tplc="083AF104">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64D53D7"/>
    <w:multiLevelType w:val="hybridMultilevel"/>
    <w:tmpl w:val="A6D02BAA"/>
    <w:lvl w:ilvl="0" w:tplc="7DEC3AB4">
      <w:start w:val="1"/>
      <w:numFmt w:val="bullet"/>
      <w:lvlText w:val="•"/>
      <w:lvlJc w:val="left"/>
      <w:pPr>
        <w:tabs>
          <w:tab w:val="num" w:pos="720"/>
        </w:tabs>
        <w:ind w:left="720" w:hanging="360"/>
      </w:pPr>
      <w:rPr>
        <w:rFonts w:ascii="Gill Sans" w:hAnsi="Gill Sans" w:hint="default"/>
      </w:rPr>
    </w:lvl>
    <w:lvl w:ilvl="1" w:tplc="7736E86A" w:tentative="1">
      <w:start w:val="1"/>
      <w:numFmt w:val="bullet"/>
      <w:lvlText w:val="•"/>
      <w:lvlJc w:val="left"/>
      <w:pPr>
        <w:tabs>
          <w:tab w:val="num" w:pos="1440"/>
        </w:tabs>
        <w:ind w:left="1440" w:hanging="360"/>
      </w:pPr>
      <w:rPr>
        <w:rFonts w:ascii="Gill Sans" w:hAnsi="Gill Sans" w:hint="default"/>
      </w:rPr>
    </w:lvl>
    <w:lvl w:ilvl="2" w:tplc="B8288D44" w:tentative="1">
      <w:start w:val="1"/>
      <w:numFmt w:val="bullet"/>
      <w:lvlText w:val="•"/>
      <w:lvlJc w:val="left"/>
      <w:pPr>
        <w:tabs>
          <w:tab w:val="num" w:pos="2160"/>
        </w:tabs>
        <w:ind w:left="2160" w:hanging="360"/>
      </w:pPr>
      <w:rPr>
        <w:rFonts w:ascii="Gill Sans" w:hAnsi="Gill Sans" w:hint="default"/>
      </w:rPr>
    </w:lvl>
    <w:lvl w:ilvl="3" w:tplc="CD1C5A8A" w:tentative="1">
      <w:start w:val="1"/>
      <w:numFmt w:val="bullet"/>
      <w:lvlText w:val="•"/>
      <w:lvlJc w:val="left"/>
      <w:pPr>
        <w:tabs>
          <w:tab w:val="num" w:pos="2880"/>
        </w:tabs>
        <w:ind w:left="2880" w:hanging="360"/>
      </w:pPr>
      <w:rPr>
        <w:rFonts w:ascii="Gill Sans" w:hAnsi="Gill Sans" w:hint="default"/>
      </w:rPr>
    </w:lvl>
    <w:lvl w:ilvl="4" w:tplc="E01C2C22" w:tentative="1">
      <w:start w:val="1"/>
      <w:numFmt w:val="bullet"/>
      <w:lvlText w:val="•"/>
      <w:lvlJc w:val="left"/>
      <w:pPr>
        <w:tabs>
          <w:tab w:val="num" w:pos="3600"/>
        </w:tabs>
        <w:ind w:left="3600" w:hanging="360"/>
      </w:pPr>
      <w:rPr>
        <w:rFonts w:ascii="Gill Sans" w:hAnsi="Gill Sans" w:hint="default"/>
      </w:rPr>
    </w:lvl>
    <w:lvl w:ilvl="5" w:tplc="5C14CB22" w:tentative="1">
      <w:start w:val="1"/>
      <w:numFmt w:val="bullet"/>
      <w:lvlText w:val="•"/>
      <w:lvlJc w:val="left"/>
      <w:pPr>
        <w:tabs>
          <w:tab w:val="num" w:pos="4320"/>
        </w:tabs>
        <w:ind w:left="4320" w:hanging="360"/>
      </w:pPr>
      <w:rPr>
        <w:rFonts w:ascii="Gill Sans" w:hAnsi="Gill Sans" w:hint="default"/>
      </w:rPr>
    </w:lvl>
    <w:lvl w:ilvl="6" w:tplc="73505C02" w:tentative="1">
      <w:start w:val="1"/>
      <w:numFmt w:val="bullet"/>
      <w:lvlText w:val="•"/>
      <w:lvlJc w:val="left"/>
      <w:pPr>
        <w:tabs>
          <w:tab w:val="num" w:pos="5040"/>
        </w:tabs>
        <w:ind w:left="5040" w:hanging="360"/>
      </w:pPr>
      <w:rPr>
        <w:rFonts w:ascii="Gill Sans" w:hAnsi="Gill Sans" w:hint="default"/>
      </w:rPr>
    </w:lvl>
    <w:lvl w:ilvl="7" w:tplc="45E27E82" w:tentative="1">
      <w:start w:val="1"/>
      <w:numFmt w:val="bullet"/>
      <w:lvlText w:val="•"/>
      <w:lvlJc w:val="left"/>
      <w:pPr>
        <w:tabs>
          <w:tab w:val="num" w:pos="5760"/>
        </w:tabs>
        <w:ind w:left="5760" w:hanging="360"/>
      </w:pPr>
      <w:rPr>
        <w:rFonts w:ascii="Gill Sans" w:hAnsi="Gill Sans" w:hint="default"/>
      </w:rPr>
    </w:lvl>
    <w:lvl w:ilvl="8" w:tplc="B79EA68A" w:tentative="1">
      <w:start w:val="1"/>
      <w:numFmt w:val="bullet"/>
      <w:lvlText w:val="•"/>
      <w:lvlJc w:val="left"/>
      <w:pPr>
        <w:tabs>
          <w:tab w:val="num" w:pos="6480"/>
        </w:tabs>
        <w:ind w:left="6480" w:hanging="360"/>
      </w:pPr>
      <w:rPr>
        <w:rFonts w:ascii="Gill Sans" w:hAnsi="Gill Sans" w:hint="default"/>
      </w:rPr>
    </w:lvl>
  </w:abstractNum>
  <w:abstractNum w:abstractNumId="24">
    <w:nsid w:val="39581218"/>
    <w:multiLevelType w:val="hybridMultilevel"/>
    <w:tmpl w:val="FCF4A8F2"/>
    <w:lvl w:ilvl="0" w:tplc="F8DCBA70">
      <w:start w:val="18"/>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5">
    <w:nsid w:val="3DBE706F"/>
    <w:multiLevelType w:val="hybridMultilevel"/>
    <w:tmpl w:val="AA642E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416467CE"/>
    <w:multiLevelType w:val="hybridMultilevel"/>
    <w:tmpl w:val="2DE883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21432E9"/>
    <w:multiLevelType w:val="hybridMultilevel"/>
    <w:tmpl w:val="8F2ADFF0"/>
    <w:lvl w:ilvl="0" w:tplc="B2F88026">
      <w:numFmt w:val="bullet"/>
      <w:lvlText w:val="-"/>
      <w:lvlJc w:val="left"/>
      <w:pPr>
        <w:ind w:hanging="360"/>
      </w:pPr>
      <w:rPr>
        <w:rFonts w:ascii="Calibri" w:eastAsia="Times New Roman" w:hAnsi="Calibri"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8">
    <w:nsid w:val="43392F24"/>
    <w:multiLevelType w:val="hybridMultilevel"/>
    <w:tmpl w:val="6C36E20E"/>
    <w:lvl w:ilvl="0" w:tplc="EAB84736">
      <w:start w:val="1"/>
      <w:numFmt w:val="bullet"/>
      <w:lvlText w:val="•"/>
      <w:lvlJc w:val="left"/>
      <w:pPr>
        <w:tabs>
          <w:tab w:val="num" w:pos="720"/>
        </w:tabs>
        <w:ind w:left="720" w:hanging="360"/>
      </w:pPr>
      <w:rPr>
        <w:rFonts w:ascii="Times New Roman" w:hAnsi="Times New Roman" w:hint="default"/>
      </w:rPr>
    </w:lvl>
    <w:lvl w:ilvl="1" w:tplc="7402108A" w:tentative="1">
      <w:start w:val="1"/>
      <w:numFmt w:val="bullet"/>
      <w:lvlText w:val="•"/>
      <w:lvlJc w:val="left"/>
      <w:pPr>
        <w:tabs>
          <w:tab w:val="num" w:pos="1440"/>
        </w:tabs>
        <w:ind w:left="1440" w:hanging="360"/>
      </w:pPr>
      <w:rPr>
        <w:rFonts w:ascii="Times New Roman" w:hAnsi="Times New Roman" w:hint="default"/>
      </w:rPr>
    </w:lvl>
    <w:lvl w:ilvl="2" w:tplc="FF6090BC" w:tentative="1">
      <w:start w:val="1"/>
      <w:numFmt w:val="bullet"/>
      <w:lvlText w:val="•"/>
      <w:lvlJc w:val="left"/>
      <w:pPr>
        <w:tabs>
          <w:tab w:val="num" w:pos="2160"/>
        </w:tabs>
        <w:ind w:left="2160" w:hanging="360"/>
      </w:pPr>
      <w:rPr>
        <w:rFonts w:ascii="Times New Roman" w:hAnsi="Times New Roman" w:hint="default"/>
      </w:rPr>
    </w:lvl>
    <w:lvl w:ilvl="3" w:tplc="F2507B48" w:tentative="1">
      <w:start w:val="1"/>
      <w:numFmt w:val="bullet"/>
      <w:lvlText w:val="•"/>
      <w:lvlJc w:val="left"/>
      <w:pPr>
        <w:tabs>
          <w:tab w:val="num" w:pos="2880"/>
        </w:tabs>
        <w:ind w:left="2880" w:hanging="360"/>
      </w:pPr>
      <w:rPr>
        <w:rFonts w:ascii="Times New Roman" w:hAnsi="Times New Roman" w:hint="default"/>
      </w:rPr>
    </w:lvl>
    <w:lvl w:ilvl="4" w:tplc="DF6CE242" w:tentative="1">
      <w:start w:val="1"/>
      <w:numFmt w:val="bullet"/>
      <w:lvlText w:val="•"/>
      <w:lvlJc w:val="left"/>
      <w:pPr>
        <w:tabs>
          <w:tab w:val="num" w:pos="3600"/>
        </w:tabs>
        <w:ind w:left="3600" w:hanging="360"/>
      </w:pPr>
      <w:rPr>
        <w:rFonts w:ascii="Times New Roman" w:hAnsi="Times New Roman" w:hint="default"/>
      </w:rPr>
    </w:lvl>
    <w:lvl w:ilvl="5" w:tplc="89261B84" w:tentative="1">
      <w:start w:val="1"/>
      <w:numFmt w:val="bullet"/>
      <w:lvlText w:val="•"/>
      <w:lvlJc w:val="left"/>
      <w:pPr>
        <w:tabs>
          <w:tab w:val="num" w:pos="4320"/>
        </w:tabs>
        <w:ind w:left="4320" w:hanging="360"/>
      </w:pPr>
      <w:rPr>
        <w:rFonts w:ascii="Times New Roman" w:hAnsi="Times New Roman" w:hint="default"/>
      </w:rPr>
    </w:lvl>
    <w:lvl w:ilvl="6" w:tplc="E124CCBA" w:tentative="1">
      <w:start w:val="1"/>
      <w:numFmt w:val="bullet"/>
      <w:lvlText w:val="•"/>
      <w:lvlJc w:val="left"/>
      <w:pPr>
        <w:tabs>
          <w:tab w:val="num" w:pos="5040"/>
        </w:tabs>
        <w:ind w:left="5040" w:hanging="360"/>
      </w:pPr>
      <w:rPr>
        <w:rFonts w:ascii="Times New Roman" w:hAnsi="Times New Roman" w:hint="default"/>
      </w:rPr>
    </w:lvl>
    <w:lvl w:ilvl="7" w:tplc="84AE9184" w:tentative="1">
      <w:start w:val="1"/>
      <w:numFmt w:val="bullet"/>
      <w:lvlText w:val="•"/>
      <w:lvlJc w:val="left"/>
      <w:pPr>
        <w:tabs>
          <w:tab w:val="num" w:pos="5760"/>
        </w:tabs>
        <w:ind w:left="5760" w:hanging="360"/>
      </w:pPr>
      <w:rPr>
        <w:rFonts w:ascii="Times New Roman" w:hAnsi="Times New Roman" w:hint="default"/>
      </w:rPr>
    </w:lvl>
    <w:lvl w:ilvl="8" w:tplc="0C5C83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413CAB"/>
    <w:multiLevelType w:val="hybridMultilevel"/>
    <w:tmpl w:val="931C34EC"/>
    <w:lvl w:ilvl="0" w:tplc="E1D656F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616A61"/>
    <w:multiLevelType w:val="multilevel"/>
    <w:tmpl w:val="B75A7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FF6656E"/>
    <w:multiLevelType w:val="hybridMultilevel"/>
    <w:tmpl w:val="2722B046"/>
    <w:lvl w:ilvl="0" w:tplc="2E22412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0E80D5D"/>
    <w:multiLevelType w:val="hybridMultilevel"/>
    <w:tmpl w:val="243206EE"/>
    <w:lvl w:ilvl="0" w:tplc="4762EA1E">
      <w:numFmt w:val="bullet"/>
      <w:lvlText w:val="-"/>
      <w:lvlJc w:val="left"/>
      <w:pPr>
        <w:ind w:left="740" w:hanging="38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41A3655"/>
    <w:multiLevelType w:val="hybridMultilevel"/>
    <w:tmpl w:val="89BA0E50"/>
    <w:lvl w:ilvl="0" w:tplc="D72AF93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5A22F0"/>
    <w:multiLevelType w:val="hybridMultilevel"/>
    <w:tmpl w:val="F9142940"/>
    <w:lvl w:ilvl="0" w:tplc="034AA936">
      <w:start w:val="1"/>
      <w:numFmt w:val="bullet"/>
      <w:lvlText w:val="•"/>
      <w:lvlJc w:val="left"/>
      <w:pPr>
        <w:tabs>
          <w:tab w:val="num" w:pos="720"/>
        </w:tabs>
        <w:ind w:left="720" w:hanging="360"/>
      </w:pPr>
      <w:rPr>
        <w:rFonts w:ascii="Gill Sans" w:hAnsi="Gill Sans" w:hint="default"/>
      </w:rPr>
    </w:lvl>
    <w:lvl w:ilvl="1" w:tplc="1228E88C" w:tentative="1">
      <w:start w:val="1"/>
      <w:numFmt w:val="bullet"/>
      <w:lvlText w:val="•"/>
      <w:lvlJc w:val="left"/>
      <w:pPr>
        <w:tabs>
          <w:tab w:val="num" w:pos="1440"/>
        </w:tabs>
        <w:ind w:left="1440" w:hanging="360"/>
      </w:pPr>
      <w:rPr>
        <w:rFonts w:ascii="Gill Sans" w:hAnsi="Gill Sans" w:hint="default"/>
      </w:rPr>
    </w:lvl>
    <w:lvl w:ilvl="2" w:tplc="D578F7B8" w:tentative="1">
      <w:start w:val="1"/>
      <w:numFmt w:val="bullet"/>
      <w:lvlText w:val="•"/>
      <w:lvlJc w:val="left"/>
      <w:pPr>
        <w:tabs>
          <w:tab w:val="num" w:pos="2160"/>
        </w:tabs>
        <w:ind w:left="2160" w:hanging="360"/>
      </w:pPr>
      <w:rPr>
        <w:rFonts w:ascii="Gill Sans" w:hAnsi="Gill Sans" w:hint="default"/>
      </w:rPr>
    </w:lvl>
    <w:lvl w:ilvl="3" w:tplc="E05CBAB2" w:tentative="1">
      <w:start w:val="1"/>
      <w:numFmt w:val="bullet"/>
      <w:lvlText w:val="•"/>
      <w:lvlJc w:val="left"/>
      <w:pPr>
        <w:tabs>
          <w:tab w:val="num" w:pos="2880"/>
        </w:tabs>
        <w:ind w:left="2880" w:hanging="360"/>
      </w:pPr>
      <w:rPr>
        <w:rFonts w:ascii="Gill Sans" w:hAnsi="Gill Sans" w:hint="default"/>
      </w:rPr>
    </w:lvl>
    <w:lvl w:ilvl="4" w:tplc="B8F2D580" w:tentative="1">
      <w:start w:val="1"/>
      <w:numFmt w:val="bullet"/>
      <w:lvlText w:val="•"/>
      <w:lvlJc w:val="left"/>
      <w:pPr>
        <w:tabs>
          <w:tab w:val="num" w:pos="3600"/>
        </w:tabs>
        <w:ind w:left="3600" w:hanging="360"/>
      </w:pPr>
      <w:rPr>
        <w:rFonts w:ascii="Gill Sans" w:hAnsi="Gill Sans" w:hint="default"/>
      </w:rPr>
    </w:lvl>
    <w:lvl w:ilvl="5" w:tplc="30884746" w:tentative="1">
      <w:start w:val="1"/>
      <w:numFmt w:val="bullet"/>
      <w:lvlText w:val="•"/>
      <w:lvlJc w:val="left"/>
      <w:pPr>
        <w:tabs>
          <w:tab w:val="num" w:pos="4320"/>
        </w:tabs>
        <w:ind w:left="4320" w:hanging="360"/>
      </w:pPr>
      <w:rPr>
        <w:rFonts w:ascii="Gill Sans" w:hAnsi="Gill Sans" w:hint="default"/>
      </w:rPr>
    </w:lvl>
    <w:lvl w:ilvl="6" w:tplc="B6906744" w:tentative="1">
      <w:start w:val="1"/>
      <w:numFmt w:val="bullet"/>
      <w:lvlText w:val="•"/>
      <w:lvlJc w:val="left"/>
      <w:pPr>
        <w:tabs>
          <w:tab w:val="num" w:pos="5040"/>
        </w:tabs>
        <w:ind w:left="5040" w:hanging="360"/>
      </w:pPr>
      <w:rPr>
        <w:rFonts w:ascii="Gill Sans" w:hAnsi="Gill Sans" w:hint="default"/>
      </w:rPr>
    </w:lvl>
    <w:lvl w:ilvl="7" w:tplc="1872365C" w:tentative="1">
      <w:start w:val="1"/>
      <w:numFmt w:val="bullet"/>
      <w:lvlText w:val="•"/>
      <w:lvlJc w:val="left"/>
      <w:pPr>
        <w:tabs>
          <w:tab w:val="num" w:pos="5760"/>
        </w:tabs>
        <w:ind w:left="5760" w:hanging="360"/>
      </w:pPr>
      <w:rPr>
        <w:rFonts w:ascii="Gill Sans" w:hAnsi="Gill Sans" w:hint="default"/>
      </w:rPr>
    </w:lvl>
    <w:lvl w:ilvl="8" w:tplc="D88CECA8" w:tentative="1">
      <w:start w:val="1"/>
      <w:numFmt w:val="bullet"/>
      <w:lvlText w:val="•"/>
      <w:lvlJc w:val="left"/>
      <w:pPr>
        <w:tabs>
          <w:tab w:val="num" w:pos="6480"/>
        </w:tabs>
        <w:ind w:left="6480" w:hanging="360"/>
      </w:pPr>
      <w:rPr>
        <w:rFonts w:ascii="Gill Sans" w:hAnsi="Gill Sans" w:hint="default"/>
      </w:rPr>
    </w:lvl>
  </w:abstractNum>
  <w:abstractNum w:abstractNumId="35">
    <w:nsid w:val="59FA1777"/>
    <w:multiLevelType w:val="hybridMultilevel"/>
    <w:tmpl w:val="DF9C0DC4"/>
    <w:lvl w:ilvl="0" w:tplc="73C86282">
      <w:start w:val="1"/>
      <w:numFmt w:val="bullet"/>
      <w:lvlText w:val="•"/>
      <w:lvlJc w:val="left"/>
      <w:pPr>
        <w:tabs>
          <w:tab w:val="num" w:pos="720"/>
        </w:tabs>
        <w:ind w:left="720" w:hanging="360"/>
      </w:pPr>
      <w:rPr>
        <w:rFonts w:ascii="Times New Roman" w:hAnsi="Times New Roman" w:hint="default"/>
      </w:rPr>
    </w:lvl>
    <w:lvl w:ilvl="1" w:tplc="76D0AB6E" w:tentative="1">
      <w:start w:val="1"/>
      <w:numFmt w:val="bullet"/>
      <w:lvlText w:val="•"/>
      <w:lvlJc w:val="left"/>
      <w:pPr>
        <w:tabs>
          <w:tab w:val="num" w:pos="1440"/>
        </w:tabs>
        <w:ind w:left="1440" w:hanging="360"/>
      </w:pPr>
      <w:rPr>
        <w:rFonts w:ascii="Times New Roman" w:hAnsi="Times New Roman" w:hint="default"/>
      </w:rPr>
    </w:lvl>
    <w:lvl w:ilvl="2" w:tplc="2182EB9A" w:tentative="1">
      <w:start w:val="1"/>
      <w:numFmt w:val="bullet"/>
      <w:lvlText w:val="•"/>
      <w:lvlJc w:val="left"/>
      <w:pPr>
        <w:tabs>
          <w:tab w:val="num" w:pos="2160"/>
        </w:tabs>
        <w:ind w:left="2160" w:hanging="360"/>
      </w:pPr>
      <w:rPr>
        <w:rFonts w:ascii="Times New Roman" w:hAnsi="Times New Roman" w:hint="default"/>
      </w:rPr>
    </w:lvl>
    <w:lvl w:ilvl="3" w:tplc="021675E6" w:tentative="1">
      <w:start w:val="1"/>
      <w:numFmt w:val="bullet"/>
      <w:lvlText w:val="•"/>
      <w:lvlJc w:val="left"/>
      <w:pPr>
        <w:tabs>
          <w:tab w:val="num" w:pos="2880"/>
        </w:tabs>
        <w:ind w:left="2880" w:hanging="360"/>
      </w:pPr>
      <w:rPr>
        <w:rFonts w:ascii="Times New Roman" w:hAnsi="Times New Roman" w:hint="default"/>
      </w:rPr>
    </w:lvl>
    <w:lvl w:ilvl="4" w:tplc="999A4422" w:tentative="1">
      <w:start w:val="1"/>
      <w:numFmt w:val="bullet"/>
      <w:lvlText w:val="•"/>
      <w:lvlJc w:val="left"/>
      <w:pPr>
        <w:tabs>
          <w:tab w:val="num" w:pos="3600"/>
        </w:tabs>
        <w:ind w:left="3600" w:hanging="360"/>
      </w:pPr>
      <w:rPr>
        <w:rFonts w:ascii="Times New Roman" w:hAnsi="Times New Roman" w:hint="default"/>
      </w:rPr>
    </w:lvl>
    <w:lvl w:ilvl="5" w:tplc="31281768" w:tentative="1">
      <w:start w:val="1"/>
      <w:numFmt w:val="bullet"/>
      <w:lvlText w:val="•"/>
      <w:lvlJc w:val="left"/>
      <w:pPr>
        <w:tabs>
          <w:tab w:val="num" w:pos="4320"/>
        </w:tabs>
        <w:ind w:left="4320" w:hanging="360"/>
      </w:pPr>
      <w:rPr>
        <w:rFonts w:ascii="Times New Roman" w:hAnsi="Times New Roman" w:hint="default"/>
      </w:rPr>
    </w:lvl>
    <w:lvl w:ilvl="6" w:tplc="56AC9F60" w:tentative="1">
      <w:start w:val="1"/>
      <w:numFmt w:val="bullet"/>
      <w:lvlText w:val="•"/>
      <w:lvlJc w:val="left"/>
      <w:pPr>
        <w:tabs>
          <w:tab w:val="num" w:pos="5040"/>
        </w:tabs>
        <w:ind w:left="5040" w:hanging="360"/>
      </w:pPr>
      <w:rPr>
        <w:rFonts w:ascii="Times New Roman" w:hAnsi="Times New Roman" w:hint="default"/>
      </w:rPr>
    </w:lvl>
    <w:lvl w:ilvl="7" w:tplc="904E95F4" w:tentative="1">
      <w:start w:val="1"/>
      <w:numFmt w:val="bullet"/>
      <w:lvlText w:val="•"/>
      <w:lvlJc w:val="left"/>
      <w:pPr>
        <w:tabs>
          <w:tab w:val="num" w:pos="5760"/>
        </w:tabs>
        <w:ind w:left="5760" w:hanging="360"/>
      </w:pPr>
      <w:rPr>
        <w:rFonts w:ascii="Times New Roman" w:hAnsi="Times New Roman" w:hint="default"/>
      </w:rPr>
    </w:lvl>
    <w:lvl w:ilvl="8" w:tplc="2116C65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A536B8B"/>
    <w:multiLevelType w:val="hybridMultilevel"/>
    <w:tmpl w:val="1AAA4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C54A82"/>
    <w:multiLevelType w:val="hybridMultilevel"/>
    <w:tmpl w:val="BB844BC6"/>
    <w:lvl w:ilvl="0" w:tplc="6F88545A">
      <w:start w:val="1"/>
      <w:numFmt w:val="decimal"/>
      <w:lvlText w:val="%1."/>
      <w:lvlJc w:val="left"/>
      <w:pPr>
        <w:ind w:left="1854" w:hanging="360"/>
      </w:pPr>
      <w:rPr>
        <w:rFonts w:cs="Times New Roman"/>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8">
    <w:nsid w:val="622734AF"/>
    <w:multiLevelType w:val="hybridMultilevel"/>
    <w:tmpl w:val="D77AFB82"/>
    <w:lvl w:ilvl="0" w:tplc="782832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FC3822"/>
    <w:multiLevelType w:val="hybridMultilevel"/>
    <w:tmpl w:val="C8C834FC"/>
    <w:lvl w:ilvl="0" w:tplc="464EA342">
      <w:start w:val="149"/>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3853D13"/>
    <w:multiLevelType w:val="hybridMultilevel"/>
    <w:tmpl w:val="BEF2DDCC"/>
    <w:lvl w:ilvl="0" w:tplc="7B7A989C">
      <w:start w:val="1"/>
      <w:numFmt w:val="decimal"/>
      <w:lvlText w:val="%1."/>
      <w:lvlJc w:val="left"/>
      <w:pPr>
        <w:tabs>
          <w:tab w:val="num" w:pos="4608"/>
        </w:tabs>
        <w:ind w:left="4608" w:hanging="360"/>
      </w:pPr>
      <w:rPr>
        <w:rFonts w:ascii="Times New Roman" w:hAnsi="Times New Roman" w:cs="Times New Roman" w:hint="default"/>
        <w:b w:val="0"/>
        <w:i w:val="0"/>
        <w:color w:val="000000"/>
        <w:sz w:val="20"/>
        <w:szCs w:val="20"/>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41">
    <w:nsid w:val="647A6376"/>
    <w:multiLevelType w:val="multilevel"/>
    <w:tmpl w:val="C5F49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65A4677"/>
    <w:multiLevelType w:val="hybridMultilevel"/>
    <w:tmpl w:val="F36031E8"/>
    <w:lvl w:ilvl="0" w:tplc="B2F88026">
      <w:numFmt w:val="bullet"/>
      <w:lvlText w:val="-"/>
      <w:lvlJc w:val="left"/>
      <w:pPr>
        <w:ind w:left="708" w:hanging="360"/>
      </w:pPr>
      <w:rPr>
        <w:rFonts w:ascii="Calibri" w:eastAsia="Times New Roman" w:hAnsi="Calibri"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3">
    <w:nsid w:val="6C013015"/>
    <w:multiLevelType w:val="hybridMultilevel"/>
    <w:tmpl w:val="11E25024"/>
    <w:lvl w:ilvl="0" w:tplc="BAD8A37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AE41B4"/>
    <w:multiLevelType w:val="hybridMultilevel"/>
    <w:tmpl w:val="62C6D4BC"/>
    <w:lvl w:ilvl="0" w:tplc="D76617C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1F1699F"/>
    <w:multiLevelType w:val="hybridMultilevel"/>
    <w:tmpl w:val="8CB2F370"/>
    <w:lvl w:ilvl="0" w:tplc="D7100322">
      <w:numFmt w:val="bullet"/>
      <w:lvlText w:val="-"/>
      <w:lvlJc w:val="left"/>
      <w:pPr>
        <w:ind w:left="360" w:hanging="360"/>
      </w:pPr>
      <w:rPr>
        <w:rFonts w:ascii="Calibri" w:eastAsia="Times New Roman" w:hAnsi="Calibri" w:hint="default"/>
        <w:b/>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7FF4CD1"/>
    <w:multiLevelType w:val="hybridMultilevel"/>
    <w:tmpl w:val="638C86EA"/>
    <w:lvl w:ilvl="0" w:tplc="E610B58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91F6BF5"/>
    <w:multiLevelType w:val="hybridMultilevel"/>
    <w:tmpl w:val="E2683E5A"/>
    <w:lvl w:ilvl="0" w:tplc="0809000F">
      <w:start w:val="1"/>
      <w:numFmt w:val="decimal"/>
      <w:lvlText w:val="%1."/>
      <w:lvlJc w:val="left"/>
      <w:pPr>
        <w:ind w:left="1211" w:hanging="360"/>
      </w:pPr>
      <w:rPr>
        <w:rFonts w:cs="Times New Roman" w:hint="default"/>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8">
    <w:nsid w:val="7B610F6B"/>
    <w:multiLevelType w:val="hybridMultilevel"/>
    <w:tmpl w:val="63D09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E457C7B"/>
    <w:multiLevelType w:val="hybridMultilevel"/>
    <w:tmpl w:val="7538845E"/>
    <w:lvl w:ilvl="0" w:tplc="8C8C813C">
      <w:numFmt w:val="bullet"/>
      <w:lvlText w:val="-"/>
      <w:lvlJc w:val="left"/>
      <w:pPr>
        <w:ind w:left="720" w:hanging="360"/>
      </w:pPr>
      <w:rPr>
        <w:rFonts w:ascii="Utsaah" w:eastAsia="Times New Roman" w:hAnsi="Utsaah"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42"/>
  </w:num>
  <w:num w:numId="4">
    <w:abstractNumId w:val="39"/>
  </w:num>
  <w:num w:numId="5">
    <w:abstractNumId w:val="5"/>
  </w:num>
  <w:num w:numId="6">
    <w:abstractNumId w:val="11"/>
  </w:num>
  <w:num w:numId="7">
    <w:abstractNumId w:val="31"/>
  </w:num>
  <w:num w:numId="8">
    <w:abstractNumId w:val="4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1"/>
  </w:num>
  <w:num w:numId="12">
    <w:abstractNumId w:val="20"/>
  </w:num>
  <w:num w:numId="13">
    <w:abstractNumId w:val="32"/>
  </w:num>
  <w:num w:numId="14">
    <w:abstractNumId w:val="9"/>
  </w:num>
  <w:num w:numId="15">
    <w:abstractNumId w:val="36"/>
  </w:num>
  <w:num w:numId="16">
    <w:abstractNumId w:val="28"/>
  </w:num>
  <w:num w:numId="17">
    <w:abstractNumId w:val="26"/>
  </w:num>
  <w:num w:numId="18">
    <w:abstractNumId w:val="7"/>
  </w:num>
  <w:num w:numId="19">
    <w:abstractNumId w:val="29"/>
  </w:num>
  <w:num w:numId="20">
    <w:abstractNumId w:val="23"/>
  </w:num>
  <w:num w:numId="21">
    <w:abstractNumId w:val="34"/>
  </w:num>
  <w:num w:numId="22">
    <w:abstractNumId w:val="22"/>
  </w:num>
  <w:num w:numId="23">
    <w:abstractNumId w:val="12"/>
  </w:num>
  <w:num w:numId="24">
    <w:abstractNumId w:val="44"/>
  </w:num>
  <w:num w:numId="25">
    <w:abstractNumId w:val="16"/>
  </w:num>
  <w:num w:numId="26">
    <w:abstractNumId w:val="35"/>
  </w:num>
  <w:num w:numId="27">
    <w:abstractNumId w:val="3"/>
  </w:num>
  <w:num w:numId="28">
    <w:abstractNumId w:val="3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8"/>
  </w:num>
  <w:num w:numId="35">
    <w:abstractNumId w:val="24"/>
  </w:num>
  <w:num w:numId="36">
    <w:abstractNumId w:val="2"/>
  </w:num>
  <w:num w:numId="37">
    <w:abstractNumId w:val="0"/>
  </w:num>
  <w:num w:numId="38">
    <w:abstractNumId w:val="48"/>
  </w:num>
  <w:num w:numId="39">
    <w:abstractNumId w:val="38"/>
  </w:num>
  <w:num w:numId="40">
    <w:abstractNumId w:val="19"/>
  </w:num>
  <w:num w:numId="41">
    <w:abstractNumId w:val="21"/>
  </w:num>
  <w:num w:numId="42">
    <w:abstractNumId w:val="43"/>
  </w:num>
  <w:num w:numId="43">
    <w:abstractNumId w:val="6"/>
  </w:num>
  <w:num w:numId="44">
    <w:abstractNumId w:val="4"/>
  </w:num>
  <w:num w:numId="45">
    <w:abstractNumId w:val="49"/>
  </w:num>
  <w:num w:numId="46">
    <w:abstractNumId w:val="14"/>
  </w:num>
  <w:num w:numId="47">
    <w:abstractNumId w:val="45"/>
  </w:num>
  <w:num w:numId="48">
    <w:abstractNumId w:val="25"/>
  </w:num>
  <w:num w:numId="49">
    <w:abstractNumId w:val="1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4"/>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FA"/>
    <w:rsid w:val="00000167"/>
    <w:rsid w:val="0000026D"/>
    <w:rsid w:val="00000786"/>
    <w:rsid w:val="00000A0C"/>
    <w:rsid w:val="000015DC"/>
    <w:rsid w:val="00001932"/>
    <w:rsid w:val="00002FF0"/>
    <w:rsid w:val="0000336F"/>
    <w:rsid w:val="00003823"/>
    <w:rsid w:val="000056E2"/>
    <w:rsid w:val="00005E12"/>
    <w:rsid w:val="00005EF2"/>
    <w:rsid w:val="0000688A"/>
    <w:rsid w:val="000068C2"/>
    <w:rsid w:val="000075C9"/>
    <w:rsid w:val="00007625"/>
    <w:rsid w:val="0000778F"/>
    <w:rsid w:val="00007AEC"/>
    <w:rsid w:val="0001076F"/>
    <w:rsid w:val="00010A7F"/>
    <w:rsid w:val="00010EF9"/>
    <w:rsid w:val="00011789"/>
    <w:rsid w:val="00012202"/>
    <w:rsid w:val="00012272"/>
    <w:rsid w:val="00012714"/>
    <w:rsid w:val="00012989"/>
    <w:rsid w:val="0001324B"/>
    <w:rsid w:val="00014A99"/>
    <w:rsid w:val="00014EC7"/>
    <w:rsid w:val="000151D3"/>
    <w:rsid w:val="00015607"/>
    <w:rsid w:val="00015E5A"/>
    <w:rsid w:val="00015E8F"/>
    <w:rsid w:val="00015EDE"/>
    <w:rsid w:val="00016AF3"/>
    <w:rsid w:val="00017BA2"/>
    <w:rsid w:val="00020677"/>
    <w:rsid w:val="000207E1"/>
    <w:rsid w:val="00020DE8"/>
    <w:rsid w:val="00020E3E"/>
    <w:rsid w:val="00020EEC"/>
    <w:rsid w:val="00022296"/>
    <w:rsid w:val="00022AE3"/>
    <w:rsid w:val="00022B45"/>
    <w:rsid w:val="00022D5A"/>
    <w:rsid w:val="00023437"/>
    <w:rsid w:val="000239F9"/>
    <w:rsid w:val="00024173"/>
    <w:rsid w:val="00024362"/>
    <w:rsid w:val="00024B36"/>
    <w:rsid w:val="00024D8F"/>
    <w:rsid w:val="0002500B"/>
    <w:rsid w:val="00025412"/>
    <w:rsid w:val="00025CA3"/>
    <w:rsid w:val="000265A8"/>
    <w:rsid w:val="000265B9"/>
    <w:rsid w:val="000266A9"/>
    <w:rsid w:val="00026A5B"/>
    <w:rsid w:val="00026DB5"/>
    <w:rsid w:val="00031101"/>
    <w:rsid w:val="00031C3B"/>
    <w:rsid w:val="0003309E"/>
    <w:rsid w:val="00033438"/>
    <w:rsid w:val="00033D02"/>
    <w:rsid w:val="00033D0B"/>
    <w:rsid w:val="00034300"/>
    <w:rsid w:val="00034488"/>
    <w:rsid w:val="000344EE"/>
    <w:rsid w:val="0003553A"/>
    <w:rsid w:val="0003588A"/>
    <w:rsid w:val="00035C64"/>
    <w:rsid w:val="00035D94"/>
    <w:rsid w:val="00035FAE"/>
    <w:rsid w:val="00036520"/>
    <w:rsid w:val="000365F3"/>
    <w:rsid w:val="000379D4"/>
    <w:rsid w:val="00037E59"/>
    <w:rsid w:val="00037E8D"/>
    <w:rsid w:val="0004002A"/>
    <w:rsid w:val="000406E9"/>
    <w:rsid w:val="00041EAE"/>
    <w:rsid w:val="00042C63"/>
    <w:rsid w:val="000431AD"/>
    <w:rsid w:val="0004335C"/>
    <w:rsid w:val="0004599E"/>
    <w:rsid w:val="00046D6B"/>
    <w:rsid w:val="00046DB5"/>
    <w:rsid w:val="00046EFE"/>
    <w:rsid w:val="0004745B"/>
    <w:rsid w:val="00050D88"/>
    <w:rsid w:val="00050DC5"/>
    <w:rsid w:val="0005153A"/>
    <w:rsid w:val="00051571"/>
    <w:rsid w:val="00051712"/>
    <w:rsid w:val="000519BE"/>
    <w:rsid w:val="00051C56"/>
    <w:rsid w:val="00052E70"/>
    <w:rsid w:val="00053270"/>
    <w:rsid w:val="0005329F"/>
    <w:rsid w:val="00053753"/>
    <w:rsid w:val="00053B02"/>
    <w:rsid w:val="00054D93"/>
    <w:rsid w:val="00055584"/>
    <w:rsid w:val="00055B38"/>
    <w:rsid w:val="00055C7F"/>
    <w:rsid w:val="00055FDA"/>
    <w:rsid w:val="00056A6A"/>
    <w:rsid w:val="00056BFA"/>
    <w:rsid w:val="00057185"/>
    <w:rsid w:val="00057756"/>
    <w:rsid w:val="00057A16"/>
    <w:rsid w:val="00057A6A"/>
    <w:rsid w:val="00057F6D"/>
    <w:rsid w:val="00060844"/>
    <w:rsid w:val="00060EF5"/>
    <w:rsid w:val="00061514"/>
    <w:rsid w:val="000621AD"/>
    <w:rsid w:val="0006266C"/>
    <w:rsid w:val="00062BBD"/>
    <w:rsid w:val="00063BEC"/>
    <w:rsid w:val="00064870"/>
    <w:rsid w:val="00064AC2"/>
    <w:rsid w:val="000659DD"/>
    <w:rsid w:val="00065AD3"/>
    <w:rsid w:val="00066886"/>
    <w:rsid w:val="00066D5C"/>
    <w:rsid w:val="00066EF2"/>
    <w:rsid w:val="0006758F"/>
    <w:rsid w:val="00070B10"/>
    <w:rsid w:val="00071D73"/>
    <w:rsid w:val="00071D9B"/>
    <w:rsid w:val="000720BB"/>
    <w:rsid w:val="0007295D"/>
    <w:rsid w:val="00072AA1"/>
    <w:rsid w:val="00072B85"/>
    <w:rsid w:val="00073011"/>
    <w:rsid w:val="000733A6"/>
    <w:rsid w:val="00073B59"/>
    <w:rsid w:val="00074852"/>
    <w:rsid w:val="00075ADC"/>
    <w:rsid w:val="000761CB"/>
    <w:rsid w:val="00076AD8"/>
    <w:rsid w:val="0007714F"/>
    <w:rsid w:val="000774E4"/>
    <w:rsid w:val="0007774E"/>
    <w:rsid w:val="00081870"/>
    <w:rsid w:val="00081DD1"/>
    <w:rsid w:val="000823A3"/>
    <w:rsid w:val="00083F9D"/>
    <w:rsid w:val="0008436F"/>
    <w:rsid w:val="0008444C"/>
    <w:rsid w:val="00084902"/>
    <w:rsid w:val="00085E56"/>
    <w:rsid w:val="00087069"/>
    <w:rsid w:val="00087095"/>
    <w:rsid w:val="000872A7"/>
    <w:rsid w:val="000877EE"/>
    <w:rsid w:val="00087B38"/>
    <w:rsid w:val="00087C77"/>
    <w:rsid w:val="000914C3"/>
    <w:rsid w:val="00091728"/>
    <w:rsid w:val="00092587"/>
    <w:rsid w:val="000939FB"/>
    <w:rsid w:val="00093A13"/>
    <w:rsid w:val="00093B67"/>
    <w:rsid w:val="00093C6B"/>
    <w:rsid w:val="00093E20"/>
    <w:rsid w:val="00094A5B"/>
    <w:rsid w:val="000954EA"/>
    <w:rsid w:val="00095F04"/>
    <w:rsid w:val="00095F96"/>
    <w:rsid w:val="000961AF"/>
    <w:rsid w:val="00096BE8"/>
    <w:rsid w:val="00096F3D"/>
    <w:rsid w:val="00097004"/>
    <w:rsid w:val="00097028"/>
    <w:rsid w:val="0009740A"/>
    <w:rsid w:val="00097AD3"/>
    <w:rsid w:val="00097C3C"/>
    <w:rsid w:val="00097D8A"/>
    <w:rsid w:val="00097DA8"/>
    <w:rsid w:val="00097FEB"/>
    <w:rsid w:val="000A091E"/>
    <w:rsid w:val="000A1067"/>
    <w:rsid w:val="000A16FB"/>
    <w:rsid w:val="000A1BC4"/>
    <w:rsid w:val="000A1C64"/>
    <w:rsid w:val="000A1E96"/>
    <w:rsid w:val="000A227B"/>
    <w:rsid w:val="000A3149"/>
    <w:rsid w:val="000A347C"/>
    <w:rsid w:val="000A34EA"/>
    <w:rsid w:val="000A35E3"/>
    <w:rsid w:val="000A3812"/>
    <w:rsid w:val="000A3860"/>
    <w:rsid w:val="000A4038"/>
    <w:rsid w:val="000A45AC"/>
    <w:rsid w:val="000A4C97"/>
    <w:rsid w:val="000A51F1"/>
    <w:rsid w:val="000A5479"/>
    <w:rsid w:val="000A5525"/>
    <w:rsid w:val="000A60FE"/>
    <w:rsid w:val="000A72B2"/>
    <w:rsid w:val="000A733C"/>
    <w:rsid w:val="000A7687"/>
    <w:rsid w:val="000A787E"/>
    <w:rsid w:val="000A7EF8"/>
    <w:rsid w:val="000B0353"/>
    <w:rsid w:val="000B0F36"/>
    <w:rsid w:val="000B10C2"/>
    <w:rsid w:val="000B1404"/>
    <w:rsid w:val="000B1539"/>
    <w:rsid w:val="000B1F32"/>
    <w:rsid w:val="000B2429"/>
    <w:rsid w:val="000B2ADD"/>
    <w:rsid w:val="000B2BF6"/>
    <w:rsid w:val="000B378C"/>
    <w:rsid w:val="000B3A31"/>
    <w:rsid w:val="000B462C"/>
    <w:rsid w:val="000B46FF"/>
    <w:rsid w:val="000B491B"/>
    <w:rsid w:val="000B49D5"/>
    <w:rsid w:val="000B5671"/>
    <w:rsid w:val="000B5BD8"/>
    <w:rsid w:val="000B62B7"/>
    <w:rsid w:val="000B644C"/>
    <w:rsid w:val="000B696A"/>
    <w:rsid w:val="000B6992"/>
    <w:rsid w:val="000B6F70"/>
    <w:rsid w:val="000B704F"/>
    <w:rsid w:val="000B797B"/>
    <w:rsid w:val="000B7FC3"/>
    <w:rsid w:val="000C03A3"/>
    <w:rsid w:val="000C1141"/>
    <w:rsid w:val="000C1C84"/>
    <w:rsid w:val="000C1CE8"/>
    <w:rsid w:val="000C243F"/>
    <w:rsid w:val="000C2702"/>
    <w:rsid w:val="000C2FF4"/>
    <w:rsid w:val="000C354F"/>
    <w:rsid w:val="000C39DF"/>
    <w:rsid w:val="000C3BA3"/>
    <w:rsid w:val="000C3FCD"/>
    <w:rsid w:val="000C435F"/>
    <w:rsid w:val="000C45B8"/>
    <w:rsid w:val="000C5347"/>
    <w:rsid w:val="000C686D"/>
    <w:rsid w:val="000C7015"/>
    <w:rsid w:val="000C72DF"/>
    <w:rsid w:val="000C73E3"/>
    <w:rsid w:val="000C76DF"/>
    <w:rsid w:val="000D2D5D"/>
    <w:rsid w:val="000D2EC8"/>
    <w:rsid w:val="000D3772"/>
    <w:rsid w:val="000D4ED5"/>
    <w:rsid w:val="000D5F36"/>
    <w:rsid w:val="000D6246"/>
    <w:rsid w:val="000D65B2"/>
    <w:rsid w:val="000D6BEA"/>
    <w:rsid w:val="000D6CB1"/>
    <w:rsid w:val="000D703F"/>
    <w:rsid w:val="000D715D"/>
    <w:rsid w:val="000D7380"/>
    <w:rsid w:val="000D7650"/>
    <w:rsid w:val="000E0548"/>
    <w:rsid w:val="000E0F0F"/>
    <w:rsid w:val="000E0F2B"/>
    <w:rsid w:val="000E256A"/>
    <w:rsid w:val="000E292B"/>
    <w:rsid w:val="000E3093"/>
    <w:rsid w:val="000E3D9E"/>
    <w:rsid w:val="000E47E8"/>
    <w:rsid w:val="000E4E26"/>
    <w:rsid w:val="000E5FBF"/>
    <w:rsid w:val="000E6E69"/>
    <w:rsid w:val="000E7566"/>
    <w:rsid w:val="000E7FA6"/>
    <w:rsid w:val="000F0A42"/>
    <w:rsid w:val="000F0A4B"/>
    <w:rsid w:val="000F1963"/>
    <w:rsid w:val="000F1F21"/>
    <w:rsid w:val="000F2991"/>
    <w:rsid w:val="000F2B1A"/>
    <w:rsid w:val="000F3429"/>
    <w:rsid w:val="000F3476"/>
    <w:rsid w:val="000F365A"/>
    <w:rsid w:val="000F3AB9"/>
    <w:rsid w:val="000F4929"/>
    <w:rsid w:val="000F51BA"/>
    <w:rsid w:val="000F5DED"/>
    <w:rsid w:val="000F6DCC"/>
    <w:rsid w:val="000F72D7"/>
    <w:rsid w:val="000F7B10"/>
    <w:rsid w:val="000F7B58"/>
    <w:rsid w:val="00100BAE"/>
    <w:rsid w:val="00102024"/>
    <w:rsid w:val="0010281D"/>
    <w:rsid w:val="00102BC3"/>
    <w:rsid w:val="00103499"/>
    <w:rsid w:val="00103806"/>
    <w:rsid w:val="0010388D"/>
    <w:rsid w:val="00103908"/>
    <w:rsid w:val="00103F43"/>
    <w:rsid w:val="00105DF6"/>
    <w:rsid w:val="001063DB"/>
    <w:rsid w:val="00106D0C"/>
    <w:rsid w:val="001077BB"/>
    <w:rsid w:val="00107989"/>
    <w:rsid w:val="00110493"/>
    <w:rsid w:val="00110918"/>
    <w:rsid w:val="001112E8"/>
    <w:rsid w:val="00111A94"/>
    <w:rsid w:val="00111BA5"/>
    <w:rsid w:val="00111F50"/>
    <w:rsid w:val="00111FC3"/>
    <w:rsid w:val="0011233E"/>
    <w:rsid w:val="0011269A"/>
    <w:rsid w:val="0011391B"/>
    <w:rsid w:val="00113FCD"/>
    <w:rsid w:val="001147C3"/>
    <w:rsid w:val="00114D0E"/>
    <w:rsid w:val="00115E5F"/>
    <w:rsid w:val="001167BB"/>
    <w:rsid w:val="00116DCF"/>
    <w:rsid w:val="001173B7"/>
    <w:rsid w:val="00117EBF"/>
    <w:rsid w:val="0012007C"/>
    <w:rsid w:val="0012026C"/>
    <w:rsid w:val="001203BF"/>
    <w:rsid w:val="001203E5"/>
    <w:rsid w:val="00120444"/>
    <w:rsid w:val="001207B7"/>
    <w:rsid w:val="001207D9"/>
    <w:rsid w:val="00121A0C"/>
    <w:rsid w:val="00121C02"/>
    <w:rsid w:val="00122738"/>
    <w:rsid w:val="00122D2B"/>
    <w:rsid w:val="00122D58"/>
    <w:rsid w:val="00123519"/>
    <w:rsid w:val="0012383E"/>
    <w:rsid w:val="00123B78"/>
    <w:rsid w:val="00124484"/>
    <w:rsid w:val="001257B6"/>
    <w:rsid w:val="00125B98"/>
    <w:rsid w:val="00125CFE"/>
    <w:rsid w:val="00126611"/>
    <w:rsid w:val="00126D13"/>
    <w:rsid w:val="00127C48"/>
    <w:rsid w:val="001300C9"/>
    <w:rsid w:val="0013024C"/>
    <w:rsid w:val="001305D4"/>
    <w:rsid w:val="00130B75"/>
    <w:rsid w:val="00130CC0"/>
    <w:rsid w:val="00131081"/>
    <w:rsid w:val="001313DC"/>
    <w:rsid w:val="00131710"/>
    <w:rsid w:val="0013199E"/>
    <w:rsid w:val="00132277"/>
    <w:rsid w:val="001323F4"/>
    <w:rsid w:val="00132465"/>
    <w:rsid w:val="00132C10"/>
    <w:rsid w:val="001343E6"/>
    <w:rsid w:val="00134438"/>
    <w:rsid w:val="00134CE1"/>
    <w:rsid w:val="0013610F"/>
    <w:rsid w:val="00136AA6"/>
    <w:rsid w:val="00136EF8"/>
    <w:rsid w:val="00137935"/>
    <w:rsid w:val="00137D5F"/>
    <w:rsid w:val="001402B9"/>
    <w:rsid w:val="00140352"/>
    <w:rsid w:val="001406AD"/>
    <w:rsid w:val="001412E8"/>
    <w:rsid w:val="001413A0"/>
    <w:rsid w:val="00141AD9"/>
    <w:rsid w:val="001421FB"/>
    <w:rsid w:val="00142DA4"/>
    <w:rsid w:val="00142ECA"/>
    <w:rsid w:val="00142FF8"/>
    <w:rsid w:val="00143CC7"/>
    <w:rsid w:val="00144218"/>
    <w:rsid w:val="00144EBB"/>
    <w:rsid w:val="00145714"/>
    <w:rsid w:val="001457A9"/>
    <w:rsid w:val="00145CD2"/>
    <w:rsid w:val="00145DA2"/>
    <w:rsid w:val="001463B2"/>
    <w:rsid w:val="00146AD4"/>
    <w:rsid w:val="001505DB"/>
    <w:rsid w:val="0015085D"/>
    <w:rsid w:val="001508AF"/>
    <w:rsid w:val="00150947"/>
    <w:rsid w:val="00150C62"/>
    <w:rsid w:val="0015301D"/>
    <w:rsid w:val="00153697"/>
    <w:rsid w:val="001548E2"/>
    <w:rsid w:val="00154FAA"/>
    <w:rsid w:val="00155843"/>
    <w:rsid w:val="00155927"/>
    <w:rsid w:val="00155D5F"/>
    <w:rsid w:val="00156766"/>
    <w:rsid w:val="00156FF2"/>
    <w:rsid w:val="001570A4"/>
    <w:rsid w:val="00157676"/>
    <w:rsid w:val="001605FC"/>
    <w:rsid w:val="001606A2"/>
    <w:rsid w:val="0016098B"/>
    <w:rsid w:val="0016250B"/>
    <w:rsid w:val="00163461"/>
    <w:rsid w:val="001635B4"/>
    <w:rsid w:val="00163A33"/>
    <w:rsid w:val="00163AEC"/>
    <w:rsid w:val="00163B01"/>
    <w:rsid w:val="00164944"/>
    <w:rsid w:val="00165DB1"/>
    <w:rsid w:val="00165E69"/>
    <w:rsid w:val="00166D70"/>
    <w:rsid w:val="00166F60"/>
    <w:rsid w:val="001679C2"/>
    <w:rsid w:val="00167D4C"/>
    <w:rsid w:val="00167F9E"/>
    <w:rsid w:val="0017046F"/>
    <w:rsid w:val="001705A4"/>
    <w:rsid w:val="00170DDF"/>
    <w:rsid w:val="00170F22"/>
    <w:rsid w:val="00171167"/>
    <w:rsid w:val="00171525"/>
    <w:rsid w:val="00171996"/>
    <w:rsid w:val="00172583"/>
    <w:rsid w:val="00172D9A"/>
    <w:rsid w:val="001735A7"/>
    <w:rsid w:val="00173A6B"/>
    <w:rsid w:val="00173C52"/>
    <w:rsid w:val="00173F47"/>
    <w:rsid w:val="00174019"/>
    <w:rsid w:val="00174110"/>
    <w:rsid w:val="00174D53"/>
    <w:rsid w:val="00175E08"/>
    <w:rsid w:val="001764D5"/>
    <w:rsid w:val="00176864"/>
    <w:rsid w:val="0017730B"/>
    <w:rsid w:val="00177806"/>
    <w:rsid w:val="00177F0A"/>
    <w:rsid w:val="001805D4"/>
    <w:rsid w:val="001808AC"/>
    <w:rsid w:val="00180B63"/>
    <w:rsid w:val="00180DBD"/>
    <w:rsid w:val="00180DC5"/>
    <w:rsid w:val="00181641"/>
    <w:rsid w:val="0018188C"/>
    <w:rsid w:val="00182226"/>
    <w:rsid w:val="0018251A"/>
    <w:rsid w:val="00183D72"/>
    <w:rsid w:val="0018408D"/>
    <w:rsid w:val="0018491C"/>
    <w:rsid w:val="001849A5"/>
    <w:rsid w:val="00184C0C"/>
    <w:rsid w:val="00186484"/>
    <w:rsid w:val="00187116"/>
    <w:rsid w:val="001875AB"/>
    <w:rsid w:val="0019099C"/>
    <w:rsid w:val="00190DEB"/>
    <w:rsid w:val="00190FCA"/>
    <w:rsid w:val="00191448"/>
    <w:rsid w:val="00191BF3"/>
    <w:rsid w:val="00191FDD"/>
    <w:rsid w:val="0019224A"/>
    <w:rsid w:val="001925DD"/>
    <w:rsid w:val="00192ACE"/>
    <w:rsid w:val="00192BAD"/>
    <w:rsid w:val="00192E89"/>
    <w:rsid w:val="0019380B"/>
    <w:rsid w:val="0019431C"/>
    <w:rsid w:val="00194EC8"/>
    <w:rsid w:val="001950E4"/>
    <w:rsid w:val="00195AA2"/>
    <w:rsid w:val="001962EE"/>
    <w:rsid w:val="001977C9"/>
    <w:rsid w:val="001978BC"/>
    <w:rsid w:val="001A1228"/>
    <w:rsid w:val="001A1A8C"/>
    <w:rsid w:val="001A2123"/>
    <w:rsid w:val="001A24EA"/>
    <w:rsid w:val="001A47D9"/>
    <w:rsid w:val="001A7002"/>
    <w:rsid w:val="001A71D6"/>
    <w:rsid w:val="001A7284"/>
    <w:rsid w:val="001A7442"/>
    <w:rsid w:val="001B116C"/>
    <w:rsid w:val="001B1602"/>
    <w:rsid w:val="001B1A19"/>
    <w:rsid w:val="001B2EBF"/>
    <w:rsid w:val="001B4100"/>
    <w:rsid w:val="001B4282"/>
    <w:rsid w:val="001B47CC"/>
    <w:rsid w:val="001B4C0F"/>
    <w:rsid w:val="001B5D07"/>
    <w:rsid w:val="001B68AA"/>
    <w:rsid w:val="001B69FB"/>
    <w:rsid w:val="001B74BD"/>
    <w:rsid w:val="001B78E3"/>
    <w:rsid w:val="001B7B67"/>
    <w:rsid w:val="001C0029"/>
    <w:rsid w:val="001C0A2E"/>
    <w:rsid w:val="001C0DB3"/>
    <w:rsid w:val="001C0FBB"/>
    <w:rsid w:val="001C13D4"/>
    <w:rsid w:val="001C1477"/>
    <w:rsid w:val="001C1819"/>
    <w:rsid w:val="001C2015"/>
    <w:rsid w:val="001C2CE3"/>
    <w:rsid w:val="001C34E8"/>
    <w:rsid w:val="001C3620"/>
    <w:rsid w:val="001C36B2"/>
    <w:rsid w:val="001C44DF"/>
    <w:rsid w:val="001C462D"/>
    <w:rsid w:val="001C551F"/>
    <w:rsid w:val="001C5F91"/>
    <w:rsid w:val="001C651E"/>
    <w:rsid w:val="001C6B78"/>
    <w:rsid w:val="001C705E"/>
    <w:rsid w:val="001C7E74"/>
    <w:rsid w:val="001D1224"/>
    <w:rsid w:val="001D1698"/>
    <w:rsid w:val="001D19E5"/>
    <w:rsid w:val="001D1CAE"/>
    <w:rsid w:val="001D28C2"/>
    <w:rsid w:val="001D290C"/>
    <w:rsid w:val="001D2C25"/>
    <w:rsid w:val="001D2D0B"/>
    <w:rsid w:val="001D2DE6"/>
    <w:rsid w:val="001D35C0"/>
    <w:rsid w:val="001D383B"/>
    <w:rsid w:val="001D3A80"/>
    <w:rsid w:val="001D4C0E"/>
    <w:rsid w:val="001D5EA8"/>
    <w:rsid w:val="001D6BE3"/>
    <w:rsid w:val="001D6C6B"/>
    <w:rsid w:val="001D7137"/>
    <w:rsid w:val="001E0466"/>
    <w:rsid w:val="001E1189"/>
    <w:rsid w:val="001E12FB"/>
    <w:rsid w:val="001E17FC"/>
    <w:rsid w:val="001E1F26"/>
    <w:rsid w:val="001E2303"/>
    <w:rsid w:val="001E2AA4"/>
    <w:rsid w:val="001E2DEB"/>
    <w:rsid w:val="001E2EC6"/>
    <w:rsid w:val="001E2F36"/>
    <w:rsid w:val="001E312D"/>
    <w:rsid w:val="001E3486"/>
    <w:rsid w:val="001E3DCF"/>
    <w:rsid w:val="001E4405"/>
    <w:rsid w:val="001E48AA"/>
    <w:rsid w:val="001E4977"/>
    <w:rsid w:val="001E4F3C"/>
    <w:rsid w:val="001E57A3"/>
    <w:rsid w:val="001E57EA"/>
    <w:rsid w:val="001E58E1"/>
    <w:rsid w:val="001E73B8"/>
    <w:rsid w:val="001E7E01"/>
    <w:rsid w:val="001F0DEF"/>
    <w:rsid w:val="001F1DCC"/>
    <w:rsid w:val="001F1F3D"/>
    <w:rsid w:val="001F21E0"/>
    <w:rsid w:val="001F2451"/>
    <w:rsid w:val="001F28DF"/>
    <w:rsid w:val="001F34DC"/>
    <w:rsid w:val="001F3A38"/>
    <w:rsid w:val="001F3D45"/>
    <w:rsid w:val="001F506D"/>
    <w:rsid w:val="001F5597"/>
    <w:rsid w:val="001F575D"/>
    <w:rsid w:val="001F580A"/>
    <w:rsid w:val="001F5B8F"/>
    <w:rsid w:val="001F6679"/>
    <w:rsid w:val="001F6B87"/>
    <w:rsid w:val="001F7DBD"/>
    <w:rsid w:val="00200938"/>
    <w:rsid w:val="00201209"/>
    <w:rsid w:val="0020235A"/>
    <w:rsid w:val="00203152"/>
    <w:rsid w:val="002033D1"/>
    <w:rsid w:val="00203638"/>
    <w:rsid w:val="002045C7"/>
    <w:rsid w:val="00204702"/>
    <w:rsid w:val="0020500F"/>
    <w:rsid w:val="002051EC"/>
    <w:rsid w:val="0020525B"/>
    <w:rsid w:val="00205454"/>
    <w:rsid w:val="0020589B"/>
    <w:rsid w:val="00205D74"/>
    <w:rsid w:val="00207457"/>
    <w:rsid w:val="00207546"/>
    <w:rsid w:val="002079A6"/>
    <w:rsid w:val="00207C2E"/>
    <w:rsid w:val="00210112"/>
    <w:rsid w:val="00210892"/>
    <w:rsid w:val="002114AF"/>
    <w:rsid w:val="0021159D"/>
    <w:rsid w:val="0021336B"/>
    <w:rsid w:val="002133B8"/>
    <w:rsid w:val="00213A28"/>
    <w:rsid w:val="00213C34"/>
    <w:rsid w:val="00213CB5"/>
    <w:rsid w:val="00213DAC"/>
    <w:rsid w:val="0021590A"/>
    <w:rsid w:val="00216D6D"/>
    <w:rsid w:val="00220811"/>
    <w:rsid w:val="00220C4C"/>
    <w:rsid w:val="00220C87"/>
    <w:rsid w:val="00221C88"/>
    <w:rsid w:val="0022233E"/>
    <w:rsid w:val="00222E43"/>
    <w:rsid w:val="00223935"/>
    <w:rsid w:val="002241AB"/>
    <w:rsid w:val="002242C1"/>
    <w:rsid w:val="00224936"/>
    <w:rsid w:val="00225146"/>
    <w:rsid w:val="00225B25"/>
    <w:rsid w:val="00226142"/>
    <w:rsid w:val="00226675"/>
    <w:rsid w:val="0022671A"/>
    <w:rsid w:val="00227A29"/>
    <w:rsid w:val="00227BEA"/>
    <w:rsid w:val="00227FC0"/>
    <w:rsid w:val="00230114"/>
    <w:rsid w:val="00230419"/>
    <w:rsid w:val="0023092F"/>
    <w:rsid w:val="00231997"/>
    <w:rsid w:val="00232281"/>
    <w:rsid w:val="002322DC"/>
    <w:rsid w:val="0023299F"/>
    <w:rsid w:val="00233A0D"/>
    <w:rsid w:val="00233E0D"/>
    <w:rsid w:val="00234A18"/>
    <w:rsid w:val="00234DE9"/>
    <w:rsid w:val="00235524"/>
    <w:rsid w:val="00235DFC"/>
    <w:rsid w:val="00236EF8"/>
    <w:rsid w:val="00236FC8"/>
    <w:rsid w:val="002372B3"/>
    <w:rsid w:val="0023766A"/>
    <w:rsid w:val="00237B7D"/>
    <w:rsid w:val="0024004B"/>
    <w:rsid w:val="002402DC"/>
    <w:rsid w:val="002406BA"/>
    <w:rsid w:val="00240FFE"/>
    <w:rsid w:val="002417A0"/>
    <w:rsid w:val="00241B56"/>
    <w:rsid w:val="00241EAC"/>
    <w:rsid w:val="002420AE"/>
    <w:rsid w:val="00242991"/>
    <w:rsid w:val="002429CC"/>
    <w:rsid w:val="00242FAB"/>
    <w:rsid w:val="00243337"/>
    <w:rsid w:val="00244301"/>
    <w:rsid w:val="00244599"/>
    <w:rsid w:val="00245C61"/>
    <w:rsid w:val="00245E58"/>
    <w:rsid w:val="002465E8"/>
    <w:rsid w:val="00246907"/>
    <w:rsid w:val="00246F04"/>
    <w:rsid w:val="00247174"/>
    <w:rsid w:val="00250E92"/>
    <w:rsid w:val="0025262B"/>
    <w:rsid w:val="00252BAE"/>
    <w:rsid w:val="00254A03"/>
    <w:rsid w:val="00254A6D"/>
    <w:rsid w:val="00255568"/>
    <w:rsid w:val="0025605C"/>
    <w:rsid w:val="00256680"/>
    <w:rsid w:val="00257561"/>
    <w:rsid w:val="002614FF"/>
    <w:rsid w:val="00261F0A"/>
    <w:rsid w:val="00262441"/>
    <w:rsid w:val="00262544"/>
    <w:rsid w:val="00262F37"/>
    <w:rsid w:val="0026391C"/>
    <w:rsid w:val="00263975"/>
    <w:rsid w:val="00263D45"/>
    <w:rsid w:val="0026401B"/>
    <w:rsid w:val="002645BA"/>
    <w:rsid w:val="00264A4D"/>
    <w:rsid w:val="00264F56"/>
    <w:rsid w:val="00264F96"/>
    <w:rsid w:val="0026548A"/>
    <w:rsid w:val="00265D87"/>
    <w:rsid w:val="0026667C"/>
    <w:rsid w:val="00266C90"/>
    <w:rsid w:val="002674A8"/>
    <w:rsid w:val="00267A6E"/>
    <w:rsid w:val="00267E94"/>
    <w:rsid w:val="00270799"/>
    <w:rsid w:val="00271420"/>
    <w:rsid w:val="00271B74"/>
    <w:rsid w:val="0027225C"/>
    <w:rsid w:val="00272517"/>
    <w:rsid w:val="0027279B"/>
    <w:rsid w:val="00272BA3"/>
    <w:rsid w:val="00272CC7"/>
    <w:rsid w:val="00273783"/>
    <w:rsid w:val="00273AE9"/>
    <w:rsid w:val="002742E4"/>
    <w:rsid w:val="002748EF"/>
    <w:rsid w:val="002752AB"/>
    <w:rsid w:val="00275982"/>
    <w:rsid w:val="00275F54"/>
    <w:rsid w:val="00276087"/>
    <w:rsid w:val="0027695F"/>
    <w:rsid w:val="00277B94"/>
    <w:rsid w:val="00280251"/>
    <w:rsid w:val="00281471"/>
    <w:rsid w:val="00281AA3"/>
    <w:rsid w:val="00284656"/>
    <w:rsid w:val="0028532B"/>
    <w:rsid w:val="00285ACC"/>
    <w:rsid w:val="00285D8B"/>
    <w:rsid w:val="00285DEF"/>
    <w:rsid w:val="002864CD"/>
    <w:rsid w:val="00286627"/>
    <w:rsid w:val="00287083"/>
    <w:rsid w:val="00287599"/>
    <w:rsid w:val="00290557"/>
    <w:rsid w:val="00290F10"/>
    <w:rsid w:val="00290FFC"/>
    <w:rsid w:val="002915AB"/>
    <w:rsid w:val="00291795"/>
    <w:rsid w:val="00291A56"/>
    <w:rsid w:val="00291C85"/>
    <w:rsid w:val="00291E82"/>
    <w:rsid w:val="002921DD"/>
    <w:rsid w:val="00292236"/>
    <w:rsid w:val="00292331"/>
    <w:rsid w:val="00292A1D"/>
    <w:rsid w:val="00292A30"/>
    <w:rsid w:val="00294194"/>
    <w:rsid w:val="00295EF0"/>
    <w:rsid w:val="002962D4"/>
    <w:rsid w:val="0029692D"/>
    <w:rsid w:val="002974BA"/>
    <w:rsid w:val="00297709"/>
    <w:rsid w:val="00297D4C"/>
    <w:rsid w:val="00297E1F"/>
    <w:rsid w:val="002A00B1"/>
    <w:rsid w:val="002A148C"/>
    <w:rsid w:val="002A15F6"/>
    <w:rsid w:val="002A1BBD"/>
    <w:rsid w:val="002A1BC5"/>
    <w:rsid w:val="002A1D18"/>
    <w:rsid w:val="002A2203"/>
    <w:rsid w:val="002A2547"/>
    <w:rsid w:val="002A2DB4"/>
    <w:rsid w:val="002A3696"/>
    <w:rsid w:val="002A3B7D"/>
    <w:rsid w:val="002A4C67"/>
    <w:rsid w:val="002A5275"/>
    <w:rsid w:val="002A56DC"/>
    <w:rsid w:val="002A5F6D"/>
    <w:rsid w:val="002A6A63"/>
    <w:rsid w:val="002A6EFB"/>
    <w:rsid w:val="002A6F30"/>
    <w:rsid w:val="002A6F6B"/>
    <w:rsid w:val="002A7023"/>
    <w:rsid w:val="002A7BEF"/>
    <w:rsid w:val="002B0413"/>
    <w:rsid w:val="002B09CB"/>
    <w:rsid w:val="002B17B9"/>
    <w:rsid w:val="002B1B52"/>
    <w:rsid w:val="002B2A5A"/>
    <w:rsid w:val="002B30CD"/>
    <w:rsid w:val="002B30FE"/>
    <w:rsid w:val="002B3190"/>
    <w:rsid w:val="002B3667"/>
    <w:rsid w:val="002B3FBC"/>
    <w:rsid w:val="002B41A5"/>
    <w:rsid w:val="002B44E2"/>
    <w:rsid w:val="002B467F"/>
    <w:rsid w:val="002B510E"/>
    <w:rsid w:val="002B6053"/>
    <w:rsid w:val="002B6333"/>
    <w:rsid w:val="002B6969"/>
    <w:rsid w:val="002B6B06"/>
    <w:rsid w:val="002B75EC"/>
    <w:rsid w:val="002B77A4"/>
    <w:rsid w:val="002C0736"/>
    <w:rsid w:val="002C0B1C"/>
    <w:rsid w:val="002C0BE5"/>
    <w:rsid w:val="002C0D41"/>
    <w:rsid w:val="002C10D0"/>
    <w:rsid w:val="002C1166"/>
    <w:rsid w:val="002C164E"/>
    <w:rsid w:val="002C1F80"/>
    <w:rsid w:val="002C205E"/>
    <w:rsid w:val="002C2339"/>
    <w:rsid w:val="002C2C79"/>
    <w:rsid w:val="002C3813"/>
    <w:rsid w:val="002C444A"/>
    <w:rsid w:val="002C4756"/>
    <w:rsid w:val="002C4D0E"/>
    <w:rsid w:val="002C5CBA"/>
    <w:rsid w:val="002C5F48"/>
    <w:rsid w:val="002C62D4"/>
    <w:rsid w:val="002C6B8B"/>
    <w:rsid w:val="002C6EAD"/>
    <w:rsid w:val="002C6EED"/>
    <w:rsid w:val="002C6FB7"/>
    <w:rsid w:val="002D0796"/>
    <w:rsid w:val="002D121B"/>
    <w:rsid w:val="002D1A55"/>
    <w:rsid w:val="002D30ED"/>
    <w:rsid w:val="002D3472"/>
    <w:rsid w:val="002D3674"/>
    <w:rsid w:val="002D37FB"/>
    <w:rsid w:val="002D38C9"/>
    <w:rsid w:val="002D3A57"/>
    <w:rsid w:val="002D3A59"/>
    <w:rsid w:val="002D47F7"/>
    <w:rsid w:val="002D4A7D"/>
    <w:rsid w:val="002D5145"/>
    <w:rsid w:val="002D5413"/>
    <w:rsid w:val="002D56A9"/>
    <w:rsid w:val="002D6492"/>
    <w:rsid w:val="002D682B"/>
    <w:rsid w:val="002D6EF6"/>
    <w:rsid w:val="002D73F9"/>
    <w:rsid w:val="002D7B35"/>
    <w:rsid w:val="002D7D3D"/>
    <w:rsid w:val="002D7EF2"/>
    <w:rsid w:val="002E005F"/>
    <w:rsid w:val="002E0C36"/>
    <w:rsid w:val="002E140F"/>
    <w:rsid w:val="002E1C32"/>
    <w:rsid w:val="002E1C72"/>
    <w:rsid w:val="002E308F"/>
    <w:rsid w:val="002E32D2"/>
    <w:rsid w:val="002E3391"/>
    <w:rsid w:val="002E33D8"/>
    <w:rsid w:val="002E48DC"/>
    <w:rsid w:val="002E4947"/>
    <w:rsid w:val="002E4AA0"/>
    <w:rsid w:val="002E501E"/>
    <w:rsid w:val="002E519A"/>
    <w:rsid w:val="002E58E4"/>
    <w:rsid w:val="002E6ACD"/>
    <w:rsid w:val="002E702F"/>
    <w:rsid w:val="002F0210"/>
    <w:rsid w:val="002F033A"/>
    <w:rsid w:val="002F05B8"/>
    <w:rsid w:val="002F0C52"/>
    <w:rsid w:val="002F1379"/>
    <w:rsid w:val="002F1C89"/>
    <w:rsid w:val="002F242B"/>
    <w:rsid w:val="002F304A"/>
    <w:rsid w:val="002F364D"/>
    <w:rsid w:val="002F3FD6"/>
    <w:rsid w:val="002F51A4"/>
    <w:rsid w:val="002F526A"/>
    <w:rsid w:val="002F6077"/>
    <w:rsid w:val="002F64E3"/>
    <w:rsid w:val="002F6A26"/>
    <w:rsid w:val="002F6D94"/>
    <w:rsid w:val="002F7929"/>
    <w:rsid w:val="003000C8"/>
    <w:rsid w:val="00300541"/>
    <w:rsid w:val="0030113B"/>
    <w:rsid w:val="0030168A"/>
    <w:rsid w:val="00301D10"/>
    <w:rsid w:val="00301D3B"/>
    <w:rsid w:val="00301DF9"/>
    <w:rsid w:val="00301F5D"/>
    <w:rsid w:val="00301FFB"/>
    <w:rsid w:val="003032B5"/>
    <w:rsid w:val="00303A98"/>
    <w:rsid w:val="00304298"/>
    <w:rsid w:val="003059E7"/>
    <w:rsid w:val="00305D51"/>
    <w:rsid w:val="00306694"/>
    <w:rsid w:val="0030670F"/>
    <w:rsid w:val="00307696"/>
    <w:rsid w:val="0031135E"/>
    <w:rsid w:val="00311738"/>
    <w:rsid w:val="00311AD8"/>
    <w:rsid w:val="003122A6"/>
    <w:rsid w:val="00312762"/>
    <w:rsid w:val="00312945"/>
    <w:rsid w:val="00312FFF"/>
    <w:rsid w:val="00313599"/>
    <w:rsid w:val="00313FC5"/>
    <w:rsid w:val="00314223"/>
    <w:rsid w:val="003142A2"/>
    <w:rsid w:val="0031431B"/>
    <w:rsid w:val="00314748"/>
    <w:rsid w:val="003147AA"/>
    <w:rsid w:val="00315044"/>
    <w:rsid w:val="00315098"/>
    <w:rsid w:val="00315F6B"/>
    <w:rsid w:val="0031604C"/>
    <w:rsid w:val="0031660F"/>
    <w:rsid w:val="003167D0"/>
    <w:rsid w:val="0031752C"/>
    <w:rsid w:val="003177A1"/>
    <w:rsid w:val="00317CAB"/>
    <w:rsid w:val="00320571"/>
    <w:rsid w:val="0032189B"/>
    <w:rsid w:val="00322363"/>
    <w:rsid w:val="003232D9"/>
    <w:rsid w:val="00323C79"/>
    <w:rsid w:val="00324003"/>
    <w:rsid w:val="003248A4"/>
    <w:rsid w:val="00325118"/>
    <w:rsid w:val="0032582D"/>
    <w:rsid w:val="003263D5"/>
    <w:rsid w:val="0032642F"/>
    <w:rsid w:val="003269B1"/>
    <w:rsid w:val="00327341"/>
    <w:rsid w:val="00327606"/>
    <w:rsid w:val="003279CF"/>
    <w:rsid w:val="00327FD9"/>
    <w:rsid w:val="00330070"/>
    <w:rsid w:val="00330F41"/>
    <w:rsid w:val="0033143D"/>
    <w:rsid w:val="00332681"/>
    <w:rsid w:val="00333165"/>
    <w:rsid w:val="0033369C"/>
    <w:rsid w:val="00333702"/>
    <w:rsid w:val="00333DB0"/>
    <w:rsid w:val="00335CD2"/>
    <w:rsid w:val="00336300"/>
    <w:rsid w:val="003406E4"/>
    <w:rsid w:val="003409E7"/>
    <w:rsid w:val="00341411"/>
    <w:rsid w:val="00342571"/>
    <w:rsid w:val="00342833"/>
    <w:rsid w:val="003429F1"/>
    <w:rsid w:val="00344EEA"/>
    <w:rsid w:val="003451AD"/>
    <w:rsid w:val="003459FC"/>
    <w:rsid w:val="00346013"/>
    <w:rsid w:val="00346CD3"/>
    <w:rsid w:val="0035021C"/>
    <w:rsid w:val="003502AE"/>
    <w:rsid w:val="00350EA4"/>
    <w:rsid w:val="003510DB"/>
    <w:rsid w:val="00351FA7"/>
    <w:rsid w:val="003533AD"/>
    <w:rsid w:val="00353469"/>
    <w:rsid w:val="003541C6"/>
    <w:rsid w:val="00354A2D"/>
    <w:rsid w:val="00354C9F"/>
    <w:rsid w:val="00354E3A"/>
    <w:rsid w:val="00356013"/>
    <w:rsid w:val="00356083"/>
    <w:rsid w:val="00356121"/>
    <w:rsid w:val="003562B4"/>
    <w:rsid w:val="00356AD7"/>
    <w:rsid w:val="00356C5F"/>
    <w:rsid w:val="00356D31"/>
    <w:rsid w:val="003573DE"/>
    <w:rsid w:val="00360283"/>
    <w:rsid w:val="00361397"/>
    <w:rsid w:val="00361788"/>
    <w:rsid w:val="00361A22"/>
    <w:rsid w:val="00361ACE"/>
    <w:rsid w:val="00362849"/>
    <w:rsid w:val="00363A30"/>
    <w:rsid w:val="00363CDF"/>
    <w:rsid w:val="003649CF"/>
    <w:rsid w:val="0036529F"/>
    <w:rsid w:val="003656CB"/>
    <w:rsid w:val="0036688B"/>
    <w:rsid w:val="003707B3"/>
    <w:rsid w:val="00370A23"/>
    <w:rsid w:val="00371091"/>
    <w:rsid w:val="0037155D"/>
    <w:rsid w:val="003718ED"/>
    <w:rsid w:val="0037293F"/>
    <w:rsid w:val="00372ABD"/>
    <w:rsid w:val="003739AC"/>
    <w:rsid w:val="003742CB"/>
    <w:rsid w:val="003744C3"/>
    <w:rsid w:val="003762F4"/>
    <w:rsid w:val="00377E23"/>
    <w:rsid w:val="00383436"/>
    <w:rsid w:val="00385696"/>
    <w:rsid w:val="00385AFC"/>
    <w:rsid w:val="003866E8"/>
    <w:rsid w:val="0038680C"/>
    <w:rsid w:val="00386C6B"/>
    <w:rsid w:val="003875A7"/>
    <w:rsid w:val="00387877"/>
    <w:rsid w:val="00387E1A"/>
    <w:rsid w:val="00387E1B"/>
    <w:rsid w:val="003906FF"/>
    <w:rsid w:val="003910AF"/>
    <w:rsid w:val="00391EEE"/>
    <w:rsid w:val="0039279C"/>
    <w:rsid w:val="00392BCA"/>
    <w:rsid w:val="00392CF1"/>
    <w:rsid w:val="00393BA1"/>
    <w:rsid w:val="00393FE3"/>
    <w:rsid w:val="003967E3"/>
    <w:rsid w:val="003969BA"/>
    <w:rsid w:val="00397304"/>
    <w:rsid w:val="003A076B"/>
    <w:rsid w:val="003A07CE"/>
    <w:rsid w:val="003A08F0"/>
    <w:rsid w:val="003A0974"/>
    <w:rsid w:val="003A0B0D"/>
    <w:rsid w:val="003A0E3A"/>
    <w:rsid w:val="003A15B4"/>
    <w:rsid w:val="003A1633"/>
    <w:rsid w:val="003A1889"/>
    <w:rsid w:val="003A249C"/>
    <w:rsid w:val="003A27C5"/>
    <w:rsid w:val="003A2933"/>
    <w:rsid w:val="003A32A2"/>
    <w:rsid w:val="003A3733"/>
    <w:rsid w:val="003A37E3"/>
    <w:rsid w:val="003A3917"/>
    <w:rsid w:val="003A4CD8"/>
    <w:rsid w:val="003A4CDB"/>
    <w:rsid w:val="003A5F22"/>
    <w:rsid w:val="003A6129"/>
    <w:rsid w:val="003A6DAF"/>
    <w:rsid w:val="003A725B"/>
    <w:rsid w:val="003A7469"/>
    <w:rsid w:val="003A7746"/>
    <w:rsid w:val="003B012A"/>
    <w:rsid w:val="003B0415"/>
    <w:rsid w:val="003B06EC"/>
    <w:rsid w:val="003B0808"/>
    <w:rsid w:val="003B0BCE"/>
    <w:rsid w:val="003B19AF"/>
    <w:rsid w:val="003B19C3"/>
    <w:rsid w:val="003B1C34"/>
    <w:rsid w:val="003B3298"/>
    <w:rsid w:val="003B4ADD"/>
    <w:rsid w:val="003B4F38"/>
    <w:rsid w:val="003B5A4A"/>
    <w:rsid w:val="003B6BD0"/>
    <w:rsid w:val="003B7578"/>
    <w:rsid w:val="003B7825"/>
    <w:rsid w:val="003B7B79"/>
    <w:rsid w:val="003C04B5"/>
    <w:rsid w:val="003C06A0"/>
    <w:rsid w:val="003C2429"/>
    <w:rsid w:val="003C3123"/>
    <w:rsid w:val="003C4312"/>
    <w:rsid w:val="003C5422"/>
    <w:rsid w:val="003C6E5B"/>
    <w:rsid w:val="003C724F"/>
    <w:rsid w:val="003C73BB"/>
    <w:rsid w:val="003D0499"/>
    <w:rsid w:val="003D0C33"/>
    <w:rsid w:val="003D0D27"/>
    <w:rsid w:val="003D10BA"/>
    <w:rsid w:val="003D12FD"/>
    <w:rsid w:val="003D1B10"/>
    <w:rsid w:val="003D231E"/>
    <w:rsid w:val="003D2C36"/>
    <w:rsid w:val="003D3952"/>
    <w:rsid w:val="003D48B2"/>
    <w:rsid w:val="003D49AE"/>
    <w:rsid w:val="003D4B89"/>
    <w:rsid w:val="003D4C64"/>
    <w:rsid w:val="003D5176"/>
    <w:rsid w:val="003D5D61"/>
    <w:rsid w:val="003D62A0"/>
    <w:rsid w:val="003D7BEC"/>
    <w:rsid w:val="003E1F00"/>
    <w:rsid w:val="003E2720"/>
    <w:rsid w:val="003E3006"/>
    <w:rsid w:val="003E328B"/>
    <w:rsid w:val="003E329B"/>
    <w:rsid w:val="003E356B"/>
    <w:rsid w:val="003E4319"/>
    <w:rsid w:val="003E4A2B"/>
    <w:rsid w:val="003E4B6A"/>
    <w:rsid w:val="003E4CCB"/>
    <w:rsid w:val="003E4E19"/>
    <w:rsid w:val="003E6053"/>
    <w:rsid w:val="003E673E"/>
    <w:rsid w:val="003E6A0A"/>
    <w:rsid w:val="003E6F3D"/>
    <w:rsid w:val="003E736B"/>
    <w:rsid w:val="003E776C"/>
    <w:rsid w:val="003E7CED"/>
    <w:rsid w:val="003E7CF4"/>
    <w:rsid w:val="003F0E09"/>
    <w:rsid w:val="003F124D"/>
    <w:rsid w:val="003F23CE"/>
    <w:rsid w:val="003F2509"/>
    <w:rsid w:val="003F2DF9"/>
    <w:rsid w:val="003F3444"/>
    <w:rsid w:val="003F34E2"/>
    <w:rsid w:val="003F35E1"/>
    <w:rsid w:val="003F3988"/>
    <w:rsid w:val="003F40E6"/>
    <w:rsid w:val="003F4289"/>
    <w:rsid w:val="003F43FE"/>
    <w:rsid w:val="003F48FA"/>
    <w:rsid w:val="003F4942"/>
    <w:rsid w:val="003F6193"/>
    <w:rsid w:val="003F6A53"/>
    <w:rsid w:val="003F7266"/>
    <w:rsid w:val="003F73BB"/>
    <w:rsid w:val="003F742F"/>
    <w:rsid w:val="003F7CFD"/>
    <w:rsid w:val="00400486"/>
    <w:rsid w:val="0040059A"/>
    <w:rsid w:val="0040063E"/>
    <w:rsid w:val="00400D03"/>
    <w:rsid w:val="004012DD"/>
    <w:rsid w:val="00401E1E"/>
    <w:rsid w:val="00401E85"/>
    <w:rsid w:val="0040259D"/>
    <w:rsid w:val="00402B0D"/>
    <w:rsid w:val="00403656"/>
    <w:rsid w:val="004036AD"/>
    <w:rsid w:val="00403C8B"/>
    <w:rsid w:val="00404DA8"/>
    <w:rsid w:val="0040512C"/>
    <w:rsid w:val="00405A2C"/>
    <w:rsid w:val="00406092"/>
    <w:rsid w:val="004060C7"/>
    <w:rsid w:val="00406AC6"/>
    <w:rsid w:val="004079D4"/>
    <w:rsid w:val="00407CBA"/>
    <w:rsid w:val="00407F71"/>
    <w:rsid w:val="00407FD8"/>
    <w:rsid w:val="0041053C"/>
    <w:rsid w:val="0041128A"/>
    <w:rsid w:val="00411AFF"/>
    <w:rsid w:val="00411C04"/>
    <w:rsid w:val="0041307B"/>
    <w:rsid w:val="004139C5"/>
    <w:rsid w:val="004139EE"/>
    <w:rsid w:val="00414569"/>
    <w:rsid w:val="00414857"/>
    <w:rsid w:val="004158B5"/>
    <w:rsid w:val="00415A66"/>
    <w:rsid w:val="00416210"/>
    <w:rsid w:val="00416396"/>
    <w:rsid w:val="004163B3"/>
    <w:rsid w:val="004163FB"/>
    <w:rsid w:val="004167AA"/>
    <w:rsid w:val="004168CE"/>
    <w:rsid w:val="00416DEB"/>
    <w:rsid w:val="00417233"/>
    <w:rsid w:val="00417E86"/>
    <w:rsid w:val="004201A5"/>
    <w:rsid w:val="004205F5"/>
    <w:rsid w:val="00420A70"/>
    <w:rsid w:val="00420D6B"/>
    <w:rsid w:val="00420DD1"/>
    <w:rsid w:val="00421368"/>
    <w:rsid w:val="00421DA6"/>
    <w:rsid w:val="00422A46"/>
    <w:rsid w:val="00422B13"/>
    <w:rsid w:val="00422EC3"/>
    <w:rsid w:val="0042501D"/>
    <w:rsid w:val="004252AF"/>
    <w:rsid w:val="004257E6"/>
    <w:rsid w:val="00425E4D"/>
    <w:rsid w:val="00426C63"/>
    <w:rsid w:val="00426C6D"/>
    <w:rsid w:val="00426F62"/>
    <w:rsid w:val="004270D0"/>
    <w:rsid w:val="00427263"/>
    <w:rsid w:val="0042736D"/>
    <w:rsid w:val="00427732"/>
    <w:rsid w:val="004278D7"/>
    <w:rsid w:val="00431519"/>
    <w:rsid w:val="0043153C"/>
    <w:rsid w:val="004335E4"/>
    <w:rsid w:val="004342B0"/>
    <w:rsid w:val="00434C4E"/>
    <w:rsid w:val="00434CE5"/>
    <w:rsid w:val="00434F05"/>
    <w:rsid w:val="0043538B"/>
    <w:rsid w:val="004356C1"/>
    <w:rsid w:val="00435D38"/>
    <w:rsid w:val="0043612F"/>
    <w:rsid w:val="00436953"/>
    <w:rsid w:val="00437414"/>
    <w:rsid w:val="0044063B"/>
    <w:rsid w:val="004406FC"/>
    <w:rsid w:val="00440C54"/>
    <w:rsid w:val="00440C6A"/>
    <w:rsid w:val="00441259"/>
    <w:rsid w:val="004413A2"/>
    <w:rsid w:val="0044172C"/>
    <w:rsid w:val="00441A18"/>
    <w:rsid w:val="00442939"/>
    <w:rsid w:val="004434CC"/>
    <w:rsid w:val="004435CE"/>
    <w:rsid w:val="00443A59"/>
    <w:rsid w:val="00445338"/>
    <w:rsid w:val="004454A7"/>
    <w:rsid w:val="00445743"/>
    <w:rsid w:val="00445B8B"/>
    <w:rsid w:val="004469A1"/>
    <w:rsid w:val="00446ABC"/>
    <w:rsid w:val="00447113"/>
    <w:rsid w:val="00447A2F"/>
    <w:rsid w:val="00450101"/>
    <w:rsid w:val="00450463"/>
    <w:rsid w:val="00450F9F"/>
    <w:rsid w:val="00451305"/>
    <w:rsid w:val="0045182F"/>
    <w:rsid w:val="00452836"/>
    <w:rsid w:val="00452892"/>
    <w:rsid w:val="004529D2"/>
    <w:rsid w:val="00452FA2"/>
    <w:rsid w:val="0045316F"/>
    <w:rsid w:val="0045394C"/>
    <w:rsid w:val="00453BF6"/>
    <w:rsid w:val="00453E2A"/>
    <w:rsid w:val="00454885"/>
    <w:rsid w:val="00455BBA"/>
    <w:rsid w:val="00456049"/>
    <w:rsid w:val="00457A56"/>
    <w:rsid w:val="00457C95"/>
    <w:rsid w:val="004615F8"/>
    <w:rsid w:val="0046183D"/>
    <w:rsid w:val="00461CF4"/>
    <w:rsid w:val="0046241B"/>
    <w:rsid w:val="004625EF"/>
    <w:rsid w:val="004633CB"/>
    <w:rsid w:val="00463D04"/>
    <w:rsid w:val="00463E90"/>
    <w:rsid w:val="00464732"/>
    <w:rsid w:val="00466514"/>
    <w:rsid w:val="00466791"/>
    <w:rsid w:val="00466D2A"/>
    <w:rsid w:val="00467891"/>
    <w:rsid w:val="00467D52"/>
    <w:rsid w:val="00467DB2"/>
    <w:rsid w:val="00471EB9"/>
    <w:rsid w:val="004738FF"/>
    <w:rsid w:val="00473AE2"/>
    <w:rsid w:val="00473D09"/>
    <w:rsid w:val="00473EDA"/>
    <w:rsid w:val="00474137"/>
    <w:rsid w:val="00474218"/>
    <w:rsid w:val="00474402"/>
    <w:rsid w:val="00474507"/>
    <w:rsid w:val="00474B10"/>
    <w:rsid w:val="00474FED"/>
    <w:rsid w:val="00475573"/>
    <w:rsid w:val="0047582B"/>
    <w:rsid w:val="004759D7"/>
    <w:rsid w:val="004766B8"/>
    <w:rsid w:val="00476738"/>
    <w:rsid w:val="004767AF"/>
    <w:rsid w:val="00476CDE"/>
    <w:rsid w:val="004773C7"/>
    <w:rsid w:val="004776BE"/>
    <w:rsid w:val="00480642"/>
    <w:rsid w:val="00480C34"/>
    <w:rsid w:val="0048116F"/>
    <w:rsid w:val="004816C7"/>
    <w:rsid w:val="00482B2D"/>
    <w:rsid w:val="00482F78"/>
    <w:rsid w:val="0048305B"/>
    <w:rsid w:val="00483082"/>
    <w:rsid w:val="004843BD"/>
    <w:rsid w:val="0048481D"/>
    <w:rsid w:val="0048544E"/>
    <w:rsid w:val="00485B48"/>
    <w:rsid w:val="00486108"/>
    <w:rsid w:val="00486241"/>
    <w:rsid w:val="004869A3"/>
    <w:rsid w:val="00486E24"/>
    <w:rsid w:val="00486EA4"/>
    <w:rsid w:val="00487AF6"/>
    <w:rsid w:val="0049052F"/>
    <w:rsid w:val="00490605"/>
    <w:rsid w:val="0049121B"/>
    <w:rsid w:val="004916BC"/>
    <w:rsid w:val="00491EC7"/>
    <w:rsid w:val="00493B7F"/>
    <w:rsid w:val="00493CF4"/>
    <w:rsid w:val="00494045"/>
    <w:rsid w:val="00494A55"/>
    <w:rsid w:val="00495541"/>
    <w:rsid w:val="00496752"/>
    <w:rsid w:val="00496EAB"/>
    <w:rsid w:val="004978E7"/>
    <w:rsid w:val="004A01D8"/>
    <w:rsid w:val="004A0B2A"/>
    <w:rsid w:val="004A0FEE"/>
    <w:rsid w:val="004A1CFF"/>
    <w:rsid w:val="004A202B"/>
    <w:rsid w:val="004A3CD4"/>
    <w:rsid w:val="004A4194"/>
    <w:rsid w:val="004A42AC"/>
    <w:rsid w:val="004A4885"/>
    <w:rsid w:val="004A4DF2"/>
    <w:rsid w:val="004A5302"/>
    <w:rsid w:val="004A68B8"/>
    <w:rsid w:val="004A6EA4"/>
    <w:rsid w:val="004A74B8"/>
    <w:rsid w:val="004A7888"/>
    <w:rsid w:val="004A7FF1"/>
    <w:rsid w:val="004B0294"/>
    <w:rsid w:val="004B029A"/>
    <w:rsid w:val="004B0EE0"/>
    <w:rsid w:val="004B10C7"/>
    <w:rsid w:val="004B1C58"/>
    <w:rsid w:val="004B1D45"/>
    <w:rsid w:val="004B272F"/>
    <w:rsid w:val="004B3A1E"/>
    <w:rsid w:val="004B3AAC"/>
    <w:rsid w:val="004B4375"/>
    <w:rsid w:val="004B4645"/>
    <w:rsid w:val="004B496C"/>
    <w:rsid w:val="004B5ADC"/>
    <w:rsid w:val="004B5AF4"/>
    <w:rsid w:val="004B5F72"/>
    <w:rsid w:val="004B6099"/>
    <w:rsid w:val="004B6100"/>
    <w:rsid w:val="004B6132"/>
    <w:rsid w:val="004B6893"/>
    <w:rsid w:val="004B6F10"/>
    <w:rsid w:val="004B714D"/>
    <w:rsid w:val="004C0F49"/>
    <w:rsid w:val="004C1891"/>
    <w:rsid w:val="004C20BA"/>
    <w:rsid w:val="004C2858"/>
    <w:rsid w:val="004C2BA3"/>
    <w:rsid w:val="004C3391"/>
    <w:rsid w:val="004C3D45"/>
    <w:rsid w:val="004C42FE"/>
    <w:rsid w:val="004C4A3A"/>
    <w:rsid w:val="004C5379"/>
    <w:rsid w:val="004C606C"/>
    <w:rsid w:val="004C695F"/>
    <w:rsid w:val="004C707C"/>
    <w:rsid w:val="004D0076"/>
    <w:rsid w:val="004D0CE5"/>
    <w:rsid w:val="004D0D2C"/>
    <w:rsid w:val="004D14DF"/>
    <w:rsid w:val="004D18D1"/>
    <w:rsid w:val="004D196B"/>
    <w:rsid w:val="004D263F"/>
    <w:rsid w:val="004D294D"/>
    <w:rsid w:val="004D2A6B"/>
    <w:rsid w:val="004D3811"/>
    <w:rsid w:val="004D496A"/>
    <w:rsid w:val="004D4D55"/>
    <w:rsid w:val="004D531B"/>
    <w:rsid w:val="004D5826"/>
    <w:rsid w:val="004D639C"/>
    <w:rsid w:val="004D696E"/>
    <w:rsid w:val="004D6F50"/>
    <w:rsid w:val="004D78AF"/>
    <w:rsid w:val="004D78D1"/>
    <w:rsid w:val="004D7A91"/>
    <w:rsid w:val="004D7AF2"/>
    <w:rsid w:val="004E07B2"/>
    <w:rsid w:val="004E1077"/>
    <w:rsid w:val="004E131E"/>
    <w:rsid w:val="004E1396"/>
    <w:rsid w:val="004E1C1C"/>
    <w:rsid w:val="004E1C7C"/>
    <w:rsid w:val="004E211B"/>
    <w:rsid w:val="004E289B"/>
    <w:rsid w:val="004E298C"/>
    <w:rsid w:val="004E2A40"/>
    <w:rsid w:val="004E2B2C"/>
    <w:rsid w:val="004E3940"/>
    <w:rsid w:val="004E4351"/>
    <w:rsid w:val="004E44AE"/>
    <w:rsid w:val="004E4752"/>
    <w:rsid w:val="004E4AAF"/>
    <w:rsid w:val="004E4BFA"/>
    <w:rsid w:val="004E6B9E"/>
    <w:rsid w:val="004E6DC4"/>
    <w:rsid w:val="004E6DE9"/>
    <w:rsid w:val="004E7627"/>
    <w:rsid w:val="004E7823"/>
    <w:rsid w:val="004F13ED"/>
    <w:rsid w:val="004F1613"/>
    <w:rsid w:val="004F1C7B"/>
    <w:rsid w:val="004F237E"/>
    <w:rsid w:val="004F25D0"/>
    <w:rsid w:val="004F2746"/>
    <w:rsid w:val="004F2BC6"/>
    <w:rsid w:val="004F2BC9"/>
    <w:rsid w:val="004F2E80"/>
    <w:rsid w:val="004F3084"/>
    <w:rsid w:val="004F35BA"/>
    <w:rsid w:val="004F3A0D"/>
    <w:rsid w:val="004F4350"/>
    <w:rsid w:val="004F4E1C"/>
    <w:rsid w:val="004F51B9"/>
    <w:rsid w:val="004F546C"/>
    <w:rsid w:val="004F590B"/>
    <w:rsid w:val="004F5B04"/>
    <w:rsid w:val="004F7589"/>
    <w:rsid w:val="004F7751"/>
    <w:rsid w:val="005004E2"/>
    <w:rsid w:val="00502A22"/>
    <w:rsid w:val="005031E7"/>
    <w:rsid w:val="00503521"/>
    <w:rsid w:val="00503A95"/>
    <w:rsid w:val="00504265"/>
    <w:rsid w:val="00504A2C"/>
    <w:rsid w:val="005056D2"/>
    <w:rsid w:val="00505857"/>
    <w:rsid w:val="0050599C"/>
    <w:rsid w:val="00506979"/>
    <w:rsid w:val="00506FFC"/>
    <w:rsid w:val="00507146"/>
    <w:rsid w:val="00507675"/>
    <w:rsid w:val="00507A70"/>
    <w:rsid w:val="00507D25"/>
    <w:rsid w:val="005116DC"/>
    <w:rsid w:val="00511DD3"/>
    <w:rsid w:val="0051268C"/>
    <w:rsid w:val="00512D0C"/>
    <w:rsid w:val="00513392"/>
    <w:rsid w:val="0051356A"/>
    <w:rsid w:val="00513D12"/>
    <w:rsid w:val="00514081"/>
    <w:rsid w:val="005145F1"/>
    <w:rsid w:val="005148AB"/>
    <w:rsid w:val="00516875"/>
    <w:rsid w:val="00520050"/>
    <w:rsid w:val="005203D6"/>
    <w:rsid w:val="0052044C"/>
    <w:rsid w:val="00520660"/>
    <w:rsid w:val="00520B77"/>
    <w:rsid w:val="00520FA3"/>
    <w:rsid w:val="00521BE1"/>
    <w:rsid w:val="00521DE4"/>
    <w:rsid w:val="00522186"/>
    <w:rsid w:val="005225BD"/>
    <w:rsid w:val="0052298A"/>
    <w:rsid w:val="00522A19"/>
    <w:rsid w:val="00522A78"/>
    <w:rsid w:val="00522AD4"/>
    <w:rsid w:val="00522AED"/>
    <w:rsid w:val="00522EFA"/>
    <w:rsid w:val="0052445E"/>
    <w:rsid w:val="00525A05"/>
    <w:rsid w:val="00525D18"/>
    <w:rsid w:val="00525FD6"/>
    <w:rsid w:val="005264E3"/>
    <w:rsid w:val="00530328"/>
    <w:rsid w:val="0053094C"/>
    <w:rsid w:val="00530B07"/>
    <w:rsid w:val="005317E6"/>
    <w:rsid w:val="005335DE"/>
    <w:rsid w:val="0053378B"/>
    <w:rsid w:val="0053582F"/>
    <w:rsid w:val="0053588C"/>
    <w:rsid w:val="00537419"/>
    <w:rsid w:val="00540B54"/>
    <w:rsid w:val="00542692"/>
    <w:rsid w:val="005435B8"/>
    <w:rsid w:val="00543DBA"/>
    <w:rsid w:val="0054483B"/>
    <w:rsid w:val="00544B83"/>
    <w:rsid w:val="00545527"/>
    <w:rsid w:val="005457BE"/>
    <w:rsid w:val="005460D2"/>
    <w:rsid w:val="0054635B"/>
    <w:rsid w:val="00546645"/>
    <w:rsid w:val="0054744F"/>
    <w:rsid w:val="005474D7"/>
    <w:rsid w:val="005476D1"/>
    <w:rsid w:val="00547AA5"/>
    <w:rsid w:val="00547ED3"/>
    <w:rsid w:val="0055029F"/>
    <w:rsid w:val="005503E4"/>
    <w:rsid w:val="00551355"/>
    <w:rsid w:val="00552218"/>
    <w:rsid w:val="00552919"/>
    <w:rsid w:val="00552A1D"/>
    <w:rsid w:val="00553121"/>
    <w:rsid w:val="005541BF"/>
    <w:rsid w:val="00554547"/>
    <w:rsid w:val="0055457A"/>
    <w:rsid w:val="0055503B"/>
    <w:rsid w:val="00555762"/>
    <w:rsid w:val="00555A74"/>
    <w:rsid w:val="005562C2"/>
    <w:rsid w:val="005562D8"/>
    <w:rsid w:val="00556E4F"/>
    <w:rsid w:val="00557D49"/>
    <w:rsid w:val="005605A5"/>
    <w:rsid w:val="005605CA"/>
    <w:rsid w:val="00561217"/>
    <w:rsid w:val="005613CC"/>
    <w:rsid w:val="005618F4"/>
    <w:rsid w:val="005626DC"/>
    <w:rsid w:val="00562B45"/>
    <w:rsid w:val="00562BE4"/>
    <w:rsid w:val="00562F8E"/>
    <w:rsid w:val="005632D6"/>
    <w:rsid w:val="00564146"/>
    <w:rsid w:val="0056450A"/>
    <w:rsid w:val="00564FFB"/>
    <w:rsid w:val="005654F0"/>
    <w:rsid w:val="00565C36"/>
    <w:rsid w:val="005663B7"/>
    <w:rsid w:val="00566CDF"/>
    <w:rsid w:val="00566E12"/>
    <w:rsid w:val="00567001"/>
    <w:rsid w:val="0057092A"/>
    <w:rsid w:val="00570999"/>
    <w:rsid w:val="005713FF"/>
    <w:rsid w:val="005716C2"/>
    <w:rsid w:val="00572137"/>
    <w:rsid w:val="005721EE"/>
    <w:rsid w:val="005724B6"/>
    <w:rsid w:val="005725A2"/>
    <w:rsid w:val="00572B0F"/>
    <w:rsid w:val="00572D38"/>
    <w:rsid w:val="00572FD7"/>
    <w:rsid w:val="0057436E"/>
    <w:rsid w:val="00574417"/>
    <w:rsid w:val="0057444D"/>
    <w:rsid w:val="00574A8E"/>
    <w:rsid w:val="00574F3D"/>
    <w:rsid w:val="00575104"/>
    <w:rsid w:val="00576212"/>
    <w:rsid w:val="00576478"/>
    <w:rsid w:val="00576D03"/>
    <w:rsid w:val="00580FA5"/>
    <w:rsid w:val="00580FBB"/>
    <w:rsid w:val="00581605"/>
    <w:rsid w:val="005816BF"/>
    <w:rsid w:val="00581B0A"/>
    <w:rsid w:val="00581E52"/>
    <w:rsid w:val="00581FD8"/>
    <w:rsid w:val="0058252D"/>
    <w:rsid w:val="00582670"/>
    <w:rsid w:val="005826F9"/>
    <w:rsid w:val="00582A05"/>
    <w:rsid w:val="00582C33"/>
    <w:rsid w:val="00583363"/>
    <w:rsid w:val="005835D1"/>
    <w:rsid w:val="00583B1C"/>
    <w:rsid w:val="00583BA2"/>
    <w:rsid w:val="00585CA4"/>
    <w:rsid w:val="005860C2"/>
    <w:rsid w:val="005865E3"/>
    <w:rsid w:val="00586C22"/>
    <w:rsid w:val="00586E8F"/>
    <w:rsid w:val="00586EF8"/>
    <w:rsid w:val="00586FCF"/>
    <w:rsid w:val="00587555"/>
    <w:rsid w:val="00587B31"/>
    <w:rsid w:val="0059038B"/>
    <w:rsid w:val="00590478"/>
    <w:rsid w:val="00590881"/>
    <w:rsid w:val="00590948"/>
    <w:rsid w:val="00590C2C"/>
    <w:rsid w:val="00590EB6"/>
    <w:rsid w:val="00590F3E"/>
    <w:rsid w:val="005912CF"/>
    <w:rsid w:val="005918E1"/>
    <w:rsid w:val="00593286"/>
    <w:rsid w:val="00593618"/>
    <w:rsid w:val="00593794"/>
    <w:rsid w:val="005938C2"/>
    <w:rsid w:val="005941BF"/>
    <w:rsid w:val="00594592"/>
    <w:rsid w:val="00594ABC"/>
    <w:rsid w:val="00594AD5"/>
    <w:rsid w:val="00594DA9"/>
    <w:rsid w:val="00594F02"/>
    <w:rsid w:val="0059504A"/>
    <w:rsid w:val="00595CA8"/>
    <w:rsid w:val="00595E41"/>
    <w:rsid w:val="0059620F"/>
    <w:rsid w:val="005969B9"/>
    <w:rsid w:val="00597024"/>
    <w:rsid w:val="0059789B"/>
    <w:rsid w:val="00597FA1"/>
    <w:rsid w:val="005A02CF"/>
    <w:rsid w:val="005A0666"/>
    <w:rsid w:val="005A12AF"/>
    <w:rsid w:val="005A12CE"/>
    <w:rsid w:val="005A1D0E"/>
    <w:rsid w:val="005A2C5B"/>
    <w:rsid w:val="005A3245"/>
    <w:rsid w:val="005A3975"/>
    <w:rsid w:val="005A3AD7"/>
    <w:rsid w:val="005A3B57"/>
    <w:rsid w:val="005A4582"/>
    <w:rsid w:val="005A5CD5"/>
    <w:rsid w:val="005A5DF3"/>
    <w:rsid w:val="005A60AD"/>
    <w:rsid w:val="005A6282"/>
    <w:rsid w:val="005B0984"/>
    <w:rsid w:val="005B09D8"/>
    <w:rsid w:val="005B1556"/>
    <w:rsid w:val="005B1941"/>
    <w:rsid w:val="005B1B4F"/>
    <w:rsid w:val="005B1E53"/>
    <w:rsid w:val="005B1E83"/>
    <w:rsid w:val="005B26D5"/>
    <w:rsid w:val="005B312A"/>
    <w:rsid w:val="005B3ADE"/>
    <w:rsid w:val="005B3D0C"/>
    <w:rsid w:val="005B431C"/>
    <w:rsid w:val="005B4359"/>
    <w:rsid w:val="005B526F"/>
    <w:rsid w:val="005B5887"/>
    <w:rsid w:val="005B688C"/>
    <w:rsid w:val="005B6F95"/>
    <w:rsid w:val="005B75AD"/>
    <w:rsid w:val="005B77F2"/>
    <w:rsid w:val="005B7C35"/>
    <w:rsid w:val="005B7C86"/>
    <w:rsid w:val="005C0808"/>
    <w:rsid w:val="005C086A"/>
    <w:rsid w:val="005C21D1"/>
    <w:rsid w:val="005C27FB"/>
    <w:rsid w:val="005C2B86"/>
    <w:rsid w:val="005C30B5"/>
    <w:rsid w:val="005C3452"/>
    <w:rsid w:val="005C3857"/>
    <w:rsid w:val="005C41C6"/>
    <w:rsid w:val="005C4E55"/>
    <w:rsid w:val="005C4F1D"/>
    <w:rsid w:val="005C5CCC"/>
    <w:rsid w:val="005C67EF"/>
    <w:rsid w:val="005C69CF"/>
    <w:rsid w:val="005C6B32"/>
    <w:rsid w:val="005C7988"/>
    <w:rsid w:val="005C7F54"/>
    <w:rsid w:val="005D004A"/>
    <w:rsid w:val="005D0535"/>
    <w:rsid w:val="005D102D"/>
    <w:rsid w:val="005D112D"/>
    <w:rsid w:val="005D17DF"/>
    <w:rsid w:val="005D33B9"/>
    <w:rsid w:val="005D3508"/>
    <w:rsid w:val="005D37EE"/>
    <w:rsid w:val="005D3AAE"/>
    <w:rsid w:val="005D46F0"/>
    <w:rsid w:val="005D4EAD"/>
    <w:rsid w:val="005D57C4"/>
    <w:rsid w:val="005D5F08"/>
    <w:rsid w:val="005D618C"/>
    <w:rsid w:val="005D70EC"/>
    <w:rsid w:val="005E06A8"/>
    <w:rsid w:val="005E0B11"/>
    <w:rsid w:val="005E0D6D"/>
    <w:rsid w:val="005E283E"/>
    <w:rsid w:val="005E2F0B"/>
    <w:rsid w:val="005E3867"/>
    <w:rsid w:val="005E4EE3"/>
    <w:rsid w:val="005E528A"/>
    <w:rsid w:val="005E6689"/>
    <w:rsid w:val="005E6BFE"/>
    <w:rsid w:val="005E6EAF"/>
    <w:rsid w:val="005F03CF"/>
    <w:rsid w:val="005F1C66"/>
    <w:rsid w:val="005F2719"/>
    <w:rsid w:val="005F2B36"/>
    <w:rsid w:val="005F2EF4"/>
    <w:rsid w:val="005F344C"/>
    <w:rsid w:val="005F5615"/>
    <w:rsid w:val="005F6144"/>
    <w:rsid w:val="005F61E1"/>
    <w:rsid w:val="005F6385"/>
    <w:rsid w:val="005F641B"/>
    <w:rsid w:val="005F6448"/>
    <w:rsid w:val="005F71D3"/>
    <w:rsid w:val="00600A85"/>
    <w:rsid w:val="00600F9A"/>
    <w:rsid w:val="006018A4"/>
    <w:rsid w:val="00601ADB"/>
    <w:rsid w:val="00601DE0"/>
    <w:rsid w:val="00602060"/>
    <w:rsid w:val="0060234A"/>
    <w:rsid w:val="00602EED"/>
    <w:rsid w:val="006030CC"/>
    <w:rsid w:val="00603A02"/>
    <w:rsid w:val="00603B0C"/>
    <w:rsid w:val="0060537D"/>
    <w:rsid w:val="0060578D"/>
    <w:rsid w:val="00605C3A"/>
    <w:rsid w:val="00605EB8"/>
    <w:rsid w:val="00606398"/>
    <w:rsid w:val="00607408"/>
    <w:rsid w:val="00607A22"/>
    <w:rsid w:val="0061040E"/>
    <w:rsid w:val="0061059C"/>
    <w:rsid w:val="006106C3"/>
    <w:rsid w:val="00610865"/>
    <w:rsid w:val="0061091F"/>
    <w:rsid w:val="00611E8C"/>
    <w:rsid w:val="00612007"/>
    <w:rsid w:val="00612312"/>
    <w:rsid w:val="0061371E"/>
    <w:rsid w:val="00613CB3"/>
    <w:rsid w:val="006146E6"/>
    <w:rsid w:val="00614904"/>
    <w:rsid w:val="00615370"/>
    <w:rsid w:val="00615A86"/>
    <w:rsid w:val="00616B13"/>
    <w:rsid w:val="00617B9D"/>
    <w:rsid w:val="00617CF5"/>
    <w:rsid w:val="0062006E"/>
    <w:rsid w:val="006200CF"/>
    <w:rsid w:val="00621409"/>
    <w:rsid w:val="0062170F"/>
    <w:rsid w:val="00621D92"/>
    <w:rsid w:val="00621EE0"/>
    <w:rsid w:val="0062301B"/>
    <w:rsid w:val="0062377E"/>
    <w:rsid w:val="00623D3F"/>
    <w:rsid w:val="0062404F"/>
    <w:rsid w:val="00624203"/>
    <w:rsid w:val="00624994"/>
    <w:rsid w:val="006249DE"/>
    <w:rsid w:val="00624EE6"/>
    <w:rsid w:val="0062537B"/>
    <w:rsid w:val="00625411"/>
    <w:rsid w:val="00625A05"/>
    <w:rsid w:val="00625C7D"/>
    <w:rsid w:val="006263FE"/>
    <w:rsid w:val="00626B1A"/>
    <w:rsid w:val="00627635"/>
    <w:rsid w:val="00630236"/>
    <w:rsid w:val="00630343"/>
    <w:rsid w:val="006309BB"/>
    <w:rsid w:val="00631858"/>
    <w:rsid w:val="00631BCD"/>
    <w:rsid w:val="00631FA4"/>
    <w:rsid w:val="00631FB4"/>
    <w:rsid w:val="006328A1"/>
    <w:rsid w:val="00632A62"/>
    <w:rsid w:val="00633926"/>
    <w:rsid w:val="00634446"/>
    <w:rsid w:val="006349C9"/>
    <w:rsid w:val="00634BA5"/>
    <w:rsid w:val="006357DA"/>
    <w:rsid w:val="00635C8C"/>
    <w:rsid w:val="0063650F"/>
    <w:rsid w:val="006368AF"/>
    <w:rsid w:val="00636BE1"/>
    <w:rsid w:val="006372DC"/>
    <w:rsid w:val="00640897"/>
    <w:rsid w:val="00640AE4"/>
    <w:rsid w:val="00642297"/>
    <w:rsid w:val="00642C48"/>
    <w:rsid w:val="00642DCD"/>
    <w:rsid w:val="00643703"/>
    <w:rsid w:val="00644877"/>
    <w:rsid w:val="00644DD0"/>
    <w:rsid w:val="00645653"/>
    <w:rsid w:val="0064574E"/>
    <w:rsid w:val="006464A7"/>
    <w:rsid w:val="006466AA"/>
    <w:rsid w:val="006479DF"/>
    <w:rsid w:val="00650509"/>
    <w:rsid w:val="00650BCF"/>
    <w:rsid w:val="006513C6"/>
    <w:rsid w:val="00651BEA"/>
    <w:rsid w:val="00651E34"/>
    <w:rsid w:val="00651F78"/>
    <w:rsid w:val="0065224B"/>
    <w:rsid w:val="006529DD"/>
    <w:rsid w:val="00652B39"/>
    <w:rsid w:val="00652FE6"/>
    <w:rsid w:val="00653001"/>
    <w:rsid w:val="006534C7"/>
    <w:rsid w:val="006534E5"/>
    <w:rsid w:val="00653C27"/>
    <w:rsid w:val="00653D1A"/>
    <w:rsid w:val="00655B33"/>
    <w:rsid w:val="00655FB5"/>
    <w:rsid w:val="006564D9"/>
    <w:rsid w:val="00656CE9"/>
    <w:rsid w:val="00656E7E"/>
    <w:rsid w:val="00657C96"/>
    <w:rsid w:val="00660248"/>
    <w:rsid w:val="006604CF"/>
    <w:rsid w:val="006606E5"/>
    <w:rsid w:val="00661B96"/>
    <w:rsid w:val="00661F54"/>
    <w:rsid w:val="006626B1"/>
    <w:rsid w:val="006629BE"/>
    <w:rsid w:val="00662E3F"/>
    <w:rsid w:val="006633AE"/>
    <w:rsid w:val="00663514"/>
    <w:rsid w:val="00663E51"/>
    <w:rsid w:val="00664921"/>
    <w:rsid w:val="00666C71"/>
    <w:rsid w:val="0066713E"/>
    <w:rsid w:val="006677A4"/>
    <w:rsid w:val="00667BB3"/>
    <w:rsid w:val="00667E60"/>
    <w:rsid w:val="00670192"/>
    <w:rsid w:val="0067050A"/>
    <w:rsid w:val="00670C2A"/>
    <w:rsid w:val="006713E6"/>
    <w:rsid w:val="0067275A"/>
    <w:rsid w:val="006728D3"/>
    <w:rsid w:val="00673C7D"/>
    <w:rsid w:val="00673F5F"/>
    <w:rsid w:val="00673FB3"/>
    <w:rsid w:val="00674151"/>
    <w:rsid w:val="00674160"/>
    <w:rsid w:val="00674B97"/>
    <w:rsid w:val="00674D08"/>
    <w:rsid w:val="00675435"/>
    <w:rsid w:val="006754C0"/>
    <w:rsid w:val="006759C0"/>
    <w:rsid w:val="00675B6E"/>
    <w:rsid w:val="006760F9"/>
    <w:rsid w:val="0067642D"/>
    <w:rsid w:val="006765DF"/>
    <w:rsid w:val="0067672A"/>
    <w:rsid w:val="00676BB8"/>
    <w:rsid w:val="00677C52"/>
    <w:rsid w:val="00680129"/>
    <w:rsid w:val="00680E57"/>
    <w:rsid w:val="00681397"/>
    <w:rsid w:val="00681728"/>
    <w:rsid w:val="0068204D"/>
    <w:rsid w:val="00683B3E"/>
    <w:rsid w:val="00683FF4"/>
    <w:rsid w:val="006842D7"/>
    <w:rsid w:val="00684662"/>
    <w:rsid w:val="00684671"/>
    <w:rsid w:val="00685438"/>
    <w:rsid w:val="00685510"/>
    <w:rsid w:val="0068580A"/>
    <w:rsid w:val="00687A54"/>
    <w:rsid w:val="00690631"/>
    <w:rsid w:val="0069065E"/>
    <w:rsid w:val="00690D24"/>
    <w:rsid w:val="006910EF"/>
    <w:rsid w:val="006913D3"/>
    <w:rsid w:val="0069161E"/>
    <w:rsid w:val="006926E1"/>
    <w:rsid w:val="00692A96"/>
    <w:rsid w:val="0069318F"/>
    <w:rsid w:val="00693C13"/>
    <w:rsid w:val="00694465"/>
    <w:rsid w:val="00694640"/>
    <w:rsid w:val="00695725"/>
    <w:rsid w:val="0069583E"/>
    <w:rsid w:val="00695B37"/>
    <w:rsid w:val="00696100"/>
    <w:rsid w:val="006969DB"/>
    <w:rsid w:val="00696F46"/>
    <w:rsid w:val="00697067"/>
    <w:rsid w:val="006978FE"/>
    <w:rsid w:val="00697FB8"/>
    <w:rsid w:val="006A0073"/>
    <w:rsid w:val="006A01F9"/>
    <w:rsid w:val="006A112E"/>
    <w:rsid w:val="006A124D"/>
    <w:rsid w:val="006A131C"/>
    <w:rsid w:val="006A14BB"/>
    <w:rsid w:val="006A2929"/>
    <w:rsid w:val="006A3DBF"/>
    <w:rsid w:val="006A575D"/>
    <w:rsid w:val="006A5EA1"/>
    <w:rsid w:val="006A6F63"/>
    <w:rsid w:val="006A7E5D"/>
    <w:rsid w:val="006B019F"/>
    <w:rsid w:val="006B03F9"/>
    <w:rsid w:val="006B04BD"/>
    <w:rsid w:val="006B0501"/>
    <w:rsid w:val="006B0956"/>
    <w:rsid w:val="006B17A5"/>
    <w:rsid w:val="006B1A33"/>
    <w:rsid w:val="006B1B46"/>
    <w:rsid w:val="006B31B3"/>
    <w:rsid w:val="006B47DA"/>
    <w:rsid w:val="006B480C"/>
    <w:rsid w:val="006B4959"/>
    <w:rsid w:val="006B5857"/>
    <w:rsid w:val="006B5F8E"/>
    <w:rsid w:val="006B60AD"/>
    <w:rsid w:val="006B6128"/>
    <w:rsid w:val="006B670D"/>
    <w:rsid w:val="006B6876"/>
    <w:rsid w:val="006B6EB5"/>
    <w:rsid w:val="006B744F"/>
    <w:rsid w:val="006B787A"/>
    <w:rsid w:val="006B7D01"/>
    <w:rsid w:val="006C128D"/>
    <w:rsid w:val="006C1821"/>
    <w:rsid w:val="006C20AC"/>
    <w:rsid w:val="006C2C2B"/>
    <w:rsid w:val="006C4237"/>
    <w:rsid w:val="006C510B"/>
    <w:rsid w:val="006C63E3"/>
    <w:rsid w:val="006C64F4"/>
    <w:rsid w:val="006C6881"/>
    <w:rsid w:val="006C6D55"/>
    <w:rsid w:val="006C7056"/>
    <w:rsid w:val="006C727D"/>
    <w:rsid w:val="006C795A"/>
    <w:rsid w:val="006C7BDE"/>
    <w:rsid w:val="006D03FA"/>
    <w:rsid w:val="006D04D7"/>
    <w:rsid w:val="006D0A51"/>
    <w:rsid w:val="006D2B72"/>
    <w:rsid w:val="006D2B77"/>
    <w:rsid w:val="006D3442"/>
    <w:rsid w:val="006D389E"/>
    <w:rsid w:val="006D4161"/>
    <w:rsid w:val="006D4F7D"/>
    <w:rsid w:val="006D56B5"/>
    <w:rsid w:val="006D573D"/>
    <w:rsid w:val="006D579D"/>
    <w:rsid w:val="006D5D5A"/>
    <w:rsid w:val="006D66AC"/>
    <w:rsid w:val="006D69AC"/>
    <w:rsid w:val="006D7305"/>
    <w:rsid w:val="006D7DA5"/>
    <w:rsid w:val="006D7E78"/>
    <w:rsid w:val="006E0463"/>
    <w:rsid w:val="006E0C06"/>
    <w:rsid w:val="006E0D6E"/>
    <w:rsid w:val="006E0FAE"/>
    <w:rsid w:val="006E11BB"/>
    <w:rsid w:val="006E192A"/>
    <w:rsid w:val="006E1A73"/>
    <w:rsid w:val="006E1D01"/>
    <w:rsid w:val="006E20B3"/>
    <w:rsid w:val="006E22FB"/>
    <w:rsid w:val="006E306B"/>
    <w:rsid w:val="006E467C"/>
    <w:rsid w:val="006E4C1C"/>
    <w:rsid w:val="006E4CEE"/>
    <w:rsid w:val="006E592A"/>
    <w:rsid w:val="006E688D"/>
    <w:rsid w:val="006E6CD0"/>
    <w:rsid w:val="006E709E"/>
    <w:rsid w:val="006E76B4"/>
    <w:rsid w:val="006E7D37"/>
    <w:rsid w:val="006E7EF6"/>
    <w:rsid w:val="006F066B"/>
    <w:rsid w:val="006F0B6A"/>
    <w:rsid w:val="006F0DC7"/>
    <w:rsid w:val="006F125A"/>
    <w:rsid w:val="006F126E"/>
    <w:rsid w:val="006F1321"/>
    <w:rsid w:val="006F1416"/>
    <w:rsid w:val="006F3457"/>
    <w:rsid w:val="006F3517"/>
    <w:rsid w:val="006F3593"/>
    <w:rsid w:val="006F3A38"/>
    <w:rsid w:val="006F41A5"/>
    <w:rsid w:val="006F460F"/>
    <w:rsid w:val="006F5ACF"/>
    <w:rsid w:val="006F5BD8"/>
    <w:rsid w:val="006F5C01"/>
    <w:rsid w:val="006F6890"/>
    <w:rsid w:val="006F6D85"/>
    <w:rsid w:val="006F77F9"/>
    <w:rsid w:val="006F7D70"/>
    <w:rsid w:val="007004BD"/>
    <w:rsid w:val="007010DE"/>
    <w:rsid w:val="00701B6D"/>
    <w:rsid w:val="00701F46"/>
    <w:rsid w:val="00702199"/>
    <w:rsid w:val="0070232E"/>
    <w:rsid w:val="00702658"/>
    <w:rsid w:val="00702702"/>
    <w:rsid w:val="00702A4F"/>
    <w:rsid w:val="00702C0E"/>
    <w:rsid w:val="00704187"/>
    <w:rsid w:val="00704633"/>
    <w:rsid w:val="00705176"/>
    <w:rsid w:val="007051D8"/>
    <w:rsid w:val="00705A97"/>
    <w:rsid w:val="00705F40"/>
    <w:rsid w:val="00706403"/>
    <w:rsid w:val="007064EA"/>
    <w:rsid w:val="00706F06"/>
    <w:rsid w:val="00707A1F"/>
    <w:rsid w:val="00707D3F"/>
    <w:rsid w:val="00707D97"/>
    <w:rsid w:val="0071074E"/>
    <w:rsid w:val="00710A59"/>
    <w:rsid w:val="00710A6C"/>
    <w:rsid w:val="00710BF9"/>
    <w:rsid w:val="0071127D"/>
    <w:rsid w:val="0071161B"/>
    <w:rsid w:val="007116B4"/>
    <w:rsid w:val="0071189A"/>
    <w:rsid w:val="00711B33"/>
    <w:rsid w:val="00711E3D"/>
    <w:rsid w:val="00711FC2"/>
    <w:rsid w:val="0071322E"/>
    <w:rsid w:val="0071379E"/>
    <w:rsid w:val="00714203"/>
    <w:rsid w:val="00714250"/>
    <w:rsid w:val="0071552F"/>
    <w:rsid w:val="00715990"/>
    <w:rsid w:val="00715BD1"/>
    <w:rsid w:val="00716BA1"/>
    <w:rsid w:val="007174FD"/>
    <w:rsid w:val="00717C8A"/>
    <w:rsid w:val="00720095"/>
    <w:rsid w:val="007202BB"/>
    <w:rsid w:val="007204A7"/>
    <w:rsid w:val="00721678"/>
    <w:rsid w:val="007219A9"/>
    <w:rsid w:val="00723082"/>
    <w:rsid w:val="00723DF6"/>
    <w:rsid w:val="00724252"/>
    <w:rsid w:val="00724546"/>
    <w:rsid w:val="007249E0"/>
    <w:rsid w:val="00724A48"/>
    <w:rsid w:val="00724BF1"/>
    <w:rsid w:val="0072510F"/>
    <w:rsid w:val="00725305"/>
    <w:rsid w:val="00725547"/>
    <w:rsid w:val="00725F0A"/>
    <w:rsid w:val="00726145"/>
    <w:rsid w:val="0072615C"/>
    <w:rsid w:val="007263FF"/>
    <w:rsid w:val="007265AA"/>
    <w:rsid w:val="00727860"/>
    <w:rsid w:val="00727C4B"/>
    <w:rsid w:val="0073154D"/>
    <w:rsid w:val="00731DC4"/>
    <w:rsid w:val="00732A87"/>
    <w:rsid w:val="007337C5"/>
    <w:rsid w:val="00733FC5"/>
    <w:rsid w:val="0073427C"/>
    <w:rsid w:val="0073432B"/>
    <w:rsid w:val="00734392"/>
    <w:rsid w:val="007347E3"/>
    <w:rsid w:val="007348AF"/>
    <w:rsid w:val="007348DA"/>
    <w:rsid w:val="007351CF"/>
    <w:rsid w:val="00735DDB"/>
    <w:rsid w:val="00736AEE"/>
    <w:rsid w:val="00737D01"/>
    <w:rsid w:val="00737FE8"/>
    <w:rsid w:val="0074020B"/>
    <w:rsid w:val="0074068C"/>
    <w:rsid w:val="00740B07"/>
    <w:rsid w:val="00740E5D"/>
    <w:rsid w:val="0074103E"/>
    <w:rsid w:val="007411FA"/>
    <w:rsid w:val="007414DD"/>
    <w:rsid w:val="0074151B"/>
    <w:rsid w:val="007419FC"/>
    <w:rsid w:val="00741F94"/>
    <w:rsid w:val="00742437"/>
    <w:rsid w:val="00742AFD"/>
    <w:rsid w:val="00743E73"/>
    <w:rsid w:val="00743FE3"/>
    <w:rsid w:val="00745BE9"/>
    <w:rsid w:val="007462DF"/>
    <w:rsid w:val="007476B4"/>
    <w:rsid w:val="00750062"/>
    <w:rsid w:val="00750281"/>
    <w:rsid w:val="007508F1"/>
    <w:rsid w:val="007509C2"/>
    <w:rsid w:val="00750FFA"/>
    <w:rsid w:val="00751320"/>
    <w:rsid w:val="00751568"/>
    <w:rsid w:val="00752D40"/>
    <w:rsid w:val="00753666"/>
    <w:rsid w:val="007536B8"/>
    <w:rsid w:val="00753904"/>
    <w:rsid w:val="0075454B"/>
    <w:rsid w:val="007545BC"/>
    <w:rsid w:val="00754783"/>
    <w:rsid w:val="0075533C"/>
    <w:rsid w:val="00755B1B"/>
    <w:rsid w:val="00755F1E"/>
    <w:rsid w:val="00756096"/>
    <w:rsid w:val="00756247"/>
    <w:rsid w:val="00756AE4"/>
    <w:rsid w:val="007570E9"/>
    <w:rsid w:val="0075720B"/>
    <w:rsid w:val="007577B0"/>
    <w:rsid w:val="00757898"/>
    <w:rsid w:val="00757F22"/>
    <w:rsid w:val="00760052"/>
    <w:rsid w:val="007606AB"/>
    <w:rsid w:val="00760D49"/>
    <w:rsid w:val="00760F99"/>
    <w:rsid w:val="0076120A"/>
    <w:rsid w:val="00761ADD"/>
    <w:rsid w:val="0076223E"/>
    <w:rsid w:val="00762B23"/>
    <w:rsid w:val="0076319B"/>
    <w:rsid w:val="00763303"/>
    <w:rsid w:val="00763769"/>
    <w:rsid w:val="00763B84"/>
    <w:rsid w:val="00763C29"/>
    <w:rsid w:val="00764211"/>
    <w:rsid w:val="007643D4"/>
    <w:rsid w:val="00765999"/>
    <w:rsid w:val="00765C30"/>
    <w:rsid w:val="0076655A"/>
    <w:rsid w:val="00766636"/>
    <w:rsid w:val="00766B55"/>
    <w:rsid w:val="0076712C"/>
    <w:rsid w:val="00767511"/>
    <w:rsid w:val="00767AF5"/>
    <w:rsid w:val="00767FCA"/>
    <w:rsid w:val="0077019F"/>
    <w:rsid w:val="007707CD"/>
    <w:rsid w:val="00770D1F"/>
    <w:rsid w:val="00770D2D"/>
    <w:rsid w:val="00770DFC"/>
    <w:rsid w:val="0077123D"/>
    <w:rsid w:val="00771640"/>
    <w:rsid w:val="007716D2"/>
    <w:rsid w:val="00773086"/>
    <w:rsid w:val="007745E7"/>
    <w:rsid w:val="0077464D"/>
    <w:rsid w:val="00774977"/>
    <w:rsid w:val="00774A7E"/>
    <w:rsid w:val="00774E28"/>
    <w:rsid w:val="00775A2A"/>
    <w:rsid w:val="00775B18"/>
    <w:rsid w:val="00776871"/>
    <w:rsid w:val="007768FC"/>
    <w:rsid w:val="00776A10"/>
    <w:rsid w:val="00776B77"/>
    <w:rsid w:val="007771E6"/>
    <w:rsid w:val="00777DD7"/>
    <w:rsid w:val="00777E81"/>
    <w:rsid w:val="0078004A"/>
    <w:rsid w:val="00780503"/>
    <w:rsid w:val="00780F93"/>
    <w:rsid w:val="0078123B"/>
    <w:rsid w:val="0078148E"/>
    <w:rsid w:val="00782D91"/>
    <w:rsid w:val="00782E87"/>
    <w:rsid w:val="00783201"/>
    <w:rsid w:val="00784412"/>
    <w:rsid w:val="00784CA2"/>
    <w:rsid w:val="00785546"/>
    <w:rsid w:val="007858A5"/>
    <w:rsid w:val="007860BE"/>
    <w:rsid w:val="00786245"/>
    <w:rsid w:val="0078628B"/>
    <w:rsid w:val="007864B7"/>
    <w:rsid w:val="00786A8A"/>
    <w:rsid w:val="0078728C"/>
    <w:rsid w:val="0078735C"/>
    <w:rsid w:val="007904F3"/>
    <w:rsid w:val="0079098F"/>
    <w:rsid w:val="00790BAA"/>
    <w:rsid w:val="00792ACE"/>
    <w:rsid w:val="00793983"/>
    <w:rsid w:val="007948A2"/>
    <w:rsid w:val="00794DD1"/>
    <w:rsid w:val="00794EED"/>
    <w:rsid w:val="00795D2C"/>
    <w:rsid w:val="0079698B"/>
    <w:rsid w:val="00796BB9"/>
    <w:rsid w:val="00797016"/>
    <w:rsid w:val="007977A2"/>
    <w:rsid w:val="00797C90"/>
    <w:rsid w:val="007A08C5"/>
    <w:rsid w:val="007A0E44"/>
    <w:rsid w:val="007A1931"/>
    <w:rsid w:val="007A2E6C"/>
    <w:rsid w:val="007A32BE"/>
    <w:rsid w:val="007A348A"/>
    <w:rsid w:val="007A39D5"/>
    <w:rsid w:val="007A3D11"/>
    <w:rsid w:val="007A4E3A"/>
    <w:rsid w:val="007A6472"/>
    <w:rsid w:val="007A64C7"/>
    <w:rsid w:val="007A6A1A"/>
    <w:rsid w:val="007A713A"/>
    <w:rsid w:val="007B02CA"/>
    <w:rsid w:val="007B06A9"/>
    <w:rsid w:val="007B0E80"/>
    <w:rsid w:val="007B10A7"/>
    <w:rsid w:val="007B1565"/>
    <w:rsid w:val="007B1CD8"/>
    <w:rsid w:val="007B1E2C"/>
    <w:rsid w:val="007B2C8A"/>
    <w:rsid w:val="007B3256"/>
    <w:rsid w:val="007B4B6C"/>
    <w:rsid w:val="007B4BE5"/>
    <w:rsid w:val="007B4CCD"/>
    <w:rsid w:val="007B4F22"/>
    <w:rsid w:val="007B55DF"/>
    <w:rsid w:val="007B5E01"/>
    <w:rsid w:val="007B68A4"/>
    <w:rsid w:val="007B6CEC"/>
    <w:rsid w:val="007B72A3"/>
    <w:rsid w:val="007B7408"/>
    <w:rsid w:val="007B7EAB"/>
    <w:rsid w:val="007C01B5"/>
    <w:rsid w:val="007C02B7"/>
    <w:rsid w:val="007C1155"/>
    <w:rsid w:val="007C1B64"/>
    <w:rsid w:val="007C2017"/>
    <w:rsid w:val="007C281A"/>
    <w:rsid w:val="007C2A3E"/>
    <w:rsid w:val="007C2BC2"/>
    <w:rsid w:val="007C389E"/>
    <w:rsid w:val="007C3BC0"/>
    <w:rsid w:val="007C5B95"/>
    <w:rsid w:val="007C602B"/>
    <w:rsid w:val="007C62AA"/>
    <w:rsid w:val="007C6771"/>
    <w:rsid w:val="007C6C81"/>
    <w:rsid w:val="007C6C91"/>
    <w:rsid w:val="007C7516"/>
    <w:rsid w:val="007C7C03"/>
    <w:rsid w:val="007D0176"/>
    <w:rsid w:val="007D05C6"/>
    <w:rsid w:val="007D1364"/>
    <w:rsid w:val="007D1A38"/>
    <w:rsid w:val="007D1B61"/>
    <w:rsid w:val="007D23B6"/>
    <w:rsid w:val="007D294A"/>
    <w:rsid w:val="007D38C2"/>
    <w:rsid w:val="007D4247"/>
    <w:rsid w:val="007D4A93"/>
    <w:rsid w:val="007D4D38"/>
    <w:rsid w:val="007D5D3E"/>
    <w:rsid w:val="007D6017"/>
    <w:rsid w:val="007D67EF"/>
    <w:rsid w:val="007D739D"/>
    <w:rsid w:val="007E0E82"/>
    <w:rsid w:val="007E1AB4"/>
    <w:rsid w:val="007E2288"/>
    <w:rsid w:val="007E466D"/>
    <w:rsid w:val="007E4733"/>
    <w:rsid w:val="007E4CC1"/>
    <w:rsid w:val="007E4E7A"/>
    <w:rsid w:val="007E4ED5"/>
    <w:rsid w:val="007E4F6D"/>
    <w:rsid w:val="007E528D"/>
    <w:rsid w:val="007E52ED"/>
    <w:rsid w:val="007E6E75"/>
    <w:rsid w:val="007E707D"/>
    <w:rsid w:val="007F0C16"/>
    <w:rsid w:val="007F11E5"/>
    <w:rsid w:val="007F1396"/>
    <w:rsid w:val="007F1AF3"/>
    <w:rsid w:val="007F1B86"/>
    <w:rsid w:val="007F1C26"/>
    <w:rsid w:val="007F230A"/>
    <w:rsid w:val="007F2695"/>
    <w:rsid w:val="007F28A5"/>
    <w:rsid w:val="007F364E"/>
    <w:rsid w:val="007F366E"/>
    <w:rsid w:val="007F3779"/>
    <w:rsid w:val="007F41A4"/>
    <w:rsid w:val="007F5D69"/>
    <w:rsid w:val="007F7EA5"/>
    <w:rsid w:val="00800D70"/>
    <w:rsid w:val="00800FED"/>
    <w:rsid w:val="008011AB"/>
    <w:rsid w:val="008013A1"/>
    <w:rsid w:val="00802D4B"/>
    <w:rsid w:val="00803300"/>
    <w:rsid w:val="00804668"/>
    <w:rsid w:val="00804ABA"/>
    <w:rsid w:val="00804B72"/>
    <w:rsid w:val="00804B94"/>
    <w:rsid w:val="008053B9"/>
    <w:rsid w:val="008061A2"/>
    <w:rsid w:val="008079E9"/>
    <w:rsid w:val="00807ADE"/>
    <w:rsid w:val="008104FC"/>
    <w:rsid w:val="00810AD4"/>
    <w:rsid w:val="00810BE8"/>
    <w:rsid w:val="00810DC5"/>
    <w:rsid w:val="008117E5"/>
    <w:rsid w:val="00811CC1"/>
    <w:rsid w:val="00812206"/>
    <w:rsid w:val="008122B9"/>
    <w:rsid w:val="008126FD"/>
    <w:rsid w:val="00812B0F"/>
    <w:rsid w:val="00812DDC"/>
    <w:rsid w:val="008130EE"/>
    <w:rsid w:val="008137FD"/>
    <w:rsid w:val="00813AAB"/>
    <w:rsid w:val="00813E7E"/>
    <w:rsid w:val="008147F8"/>
    <w:rsid w:val="00815A71"/>
    <w:rsid w:val="008162FC"/>
    <w:rsid w:val="00816E33"/>
    <w:rsid w:val="008178C9"/>
    <w:rsid w:val="00817A73"/>
    <w:rsid w:val="00817A83"/>
    <w:rsid w:val="00817BF7"/>
    <w:rsid w:val="00820078"/>
    <w:rsid w:val="00820711"/>
    <w:rsid w:val="00820A20"/>
    <w:rsid w:val="00821120"/>
    <w:rsid w:val="008217AD"/>
    <w:rsid w:val="008223B7"/>
    <w:rsid w:val="00822D4E"/>
    <w:rsid w:val="008230C6"/>
    <w:rsid w:val="008232D7"/>
    <w:rsid w:val="008235CB"/>
    <w:rsid w:val="00823D22"/>
    <w:rsid w:val="00824806"/>
    <w:rsid w:val="00824910"/>
    <w:rsid w:val="008249FC"/>
    <w:rsid w:val="00824BD0"/>
    <w:rsid w:val="008258CF"/>
    <w:rsid w:val="00825EA1"/>
    <w:rsid w:val="00825F37"/>
    <w:rsid w:val="00825FD7"/>
    <w:rsid w:val="00826888"/>
    <w:rsid w:val="008304C1"/>
    <w:rsid w:val="00830B97"/>
    <w:rsid w:val="00831498"/>
    <w:rsid w:val="0083181D"/>
    <w:rsid w:val="00831FCD"/>
    <w:rsid w:val="0083257A"/>
    <w:rsid w:val="008328AF"/>
    <w:rsid w:val="00832F83"/>
    <w:rsid w:val="00834298"/>
    <w:rsid w:val="008344AB"/>
    <w:rsid w:val="00834793"/>
    <w:rsid w:val="00835BFE"/>
    <w:rsid w:val="00835C1E"/>
    <w:rsid w:val="008373BA"/>
    <w:rsid w:val="00837C18"/>
    <w:rsid w:val="00840C5F"/>
    <w:rsid w:val="00841317"/>
    <w:rsid w:val="008414F5"/>
    <w:rsid w:val="008424CB"/>
    <w:rsid w:val="0084334D"/>
    <w:rsid w:val="008435E5"/>
    <w:rsid w:val="00843A42"/>
    <w:rsid w:val="008444B5"/>
    <w:rsid w:val="0084482F"/>
    <w:rsid w:val="008450CE"/>
    <w:rsid w:val="008456AC"/>
    <w:rsid w:val="00845ED1"/>
    <w:rsid w:val="00845FBA"/>
    <w:rsid w:val="0084616B"/>
    <w:rsid w:val="00846481"/>
    <w:rsid w:val="008477D7"/>
    <w:rsid w:val="008478A7"/>
    <w:rsid w:val="00847982"/>
    <w:rsid w:val="00847D7B"/>
    <w:rsid w:val="00847E13"/>
    <w:rsid w:val="008511E3"/>
    <w:rsid w:val="00851316"/>
    <w:rsid w:val="00851A0E"/>
    <w:rsid w:val="008524B9"/>
    <w:rsid w:val="00852874"/>
    <w:rsid w:val="00853524"/>
    <w:rsid w:val="008535A5"/>
    <w:rsid w:val="008550B8"/>
    <w:rsid w:val="00856292"/>
    <w:rsid w:val="0085666C"/>
    <w:rsid w:val="008566A6"/>
    <w:rsid w:val="00857BF7"/>
    <w:rsid w:val="00857FE4"/>
    <w:rsid w:val="00860345"/>
    <w:rsid w:val="00860CC8"/>
    <w:rsid w:val="008610F9"/>
    <w:rsid w:val="00861247"/>
    <w:rsid w:val="0086180F"/>
    <w:rsid w:val="0086241B"/>
    <w:rsid w:val="00862B26"/>
    <w:rsid w:val="0086318F"/>
    <w:rsid w:val="00863FB0"/>
    <w:rsid w:val="008640F6"/>
    <w:rsid w:val="00864901"/>
    <w:rsid w:val="00865838"/>
    <w:rsid w:val="0086608D"/>
    <w:rsid w:val="0086708D"/>
    <w:rsid w:val="00867A35"/>
    <w:rsid w:val="00867C0E"/>
    <w:rsid w:val="00867FB8"/>
    <w:rsid w:val="008703DC"/>
    <w:rsid w:val="00870C06"/>
    <w:rsid w:val="0087175D"/>
    <w:rsid w:val="00871B3B"/>
    <w:rsid w:val="00872260"/>
    <w:rsid w:val="00872A90"/>
    <w:rsid w:val="00872EAD"/>
    <w:rsid w:val="008733C8"/>
    <w:rsid w:val="00874ABA"/>
    <w:rsid w:val="00874D30"/>
    <w:rsid w:val="00875402"/>
    <w:rsid w:val="00875FB7"/>
    <w:rsid w:val="00876085"/>
    <w:rsid w:val="00876344"/>
    <w:rsid w:val="0088002A"/>
    <w:rsid w:val="00880484"/>
    <w:rsid w:val="0088060B"/>
    <w:rsid w:val="00880BFC"/>
    <w:rsid w:val="00880D46"/>
    <w:rsid w:val="00880D50"/>
    <w:rsid w:val="00880F34"/>
    <w:rsid w:val="00881291"/>
    <w:rsid w:val="00881AA6"/>
    <w:rsid w:val="00882096"/>
    <w:rsid w:val="00882884"/>
    <w:rsid w:val="00882E00"/>
    <w:rsid w:val="0088354D"/>
    <w:rsid w:val="0088442D"/>
    <w:rsid w:val="00884AE2"/>
    <w:rsid w:val="0088565E"/>
    <w:rsid w:val="008857C8"/>
    <w:rsid w:val="00886CBD"/>
    <w:rsid w:val="00886E58"/>
    <w:rsid w:val="00887625"/>
    <w:rsid w:val="00887C3E"/>
    <w:rsid w:val="008901E8"/>
    <w:rsid w:val="008914A3"/>
    <w:rsid w:val="00891590"/>
    <w:rsid w:val="00891A84"/>
    <w:rsid w:val="00891CAA"/>
    <w:rsid w:val="00892500"/>
    <w:rsid w:val="00892D30"/>
    <w:rsid w:val="0089350D"/>
    <w:rsid w:val="00893843"/>
    <w:rsid w:val="008944E8"/>
    <w:rsid w:val="008947F3"/>
    <w:rsid w:val="00894BC7"/>
    <w:rsid w:val="00897A15"/>
    <w:rsid w:val="00897E5A"/>
    <w:rsid w:val="00897FDD"/>
    <w:rsid w:val="008A012E"/>
    <w:rsid w:val="008A0273"/>
    <w:rsid w:val="008A0592"/>
    <w:rsid w:val="008A059B"/>
    <w:rsid w:val="008A1D76"/>
    <w:rsid w:val="008A2616"/>
    <w:rsid w:val="008A3604"/>
    <w:rsid w:val="008A3634"/>
    <w:rsid w:val="008A3AD4"/>
    <w:rsid w:val="008A519F"/>
    <w:rsid w:val="008A51FD"/>
    <w:rsid w:val="008A552B"/>
    <w:rsid w:val="008A5886"/>
    <w:rsid w:val="008A6A29"/>
    <w:rsid w:val="008A6EF4"/>
    <w:rsid w:val="008A70E0"/>
    <w:rsid w:val="008A7378"/>
    <w:rsid w:val="008A7E70"/>
    <w:rsid w:val="008B0890"/>
    <w:rsid w:val="008B0F31"/>
    <w:rsid w:val="008B103F"/>
    <w:rsid w:val="008B1488"/>
    <w:rsid w:val="008B17B7"/>
    <w:rsid w:val="008B2135"/>
    <w:rsid w:val="008B28CC"/>
    <w:rsid w:val="008B2ECC"/>
    <w:rsid w:val="008B3C28"/>
    <w:rsid w:val="008B3C95"/>
    <w:rsid w:val="008B3E88"/>
    <w:rsid w:val="008B4ED0"/>
    <w:rsid w:val="008B584B"/>
    <w:rsid w:val="008B5B77"/>
    <w:rsid w:val="008B5B79"/>
    <w:rsid w:val="008B63C9"/>
    <w:rsid w:val="008B7067"/>
    <w:rsid w:val="008C060D"/>
    <w:rsid w:val="008C0993"/>
    <w:rsid w:val="008C2594"/>
    <w:rsid w:val="008C270C"/>
    <w:rsid w:val="008C2740"/>
    <w:rsid w:val="008C291E"/>
    <w:rsid w:val="008C3663"/>
    <w:rsid w:val="008C4381"/>
    <w:rsid w:val="008C4D78"/>
    <w:rsid w:val="008C4EE8"/>
    <w:rsid w:val="008C659F"/>
    <w:rsid w:val="008C6633"/>
    <w:rsid w:val="008C73DB"/>
    <w:rsid w:val="008D0270"/>
    <w:rsid w:val="008D1046"/>
    <w:rsid w:val="008D12D0"/>
    <w:rsid w:val="008D161B"/>
    <w:rsid w:val="008D1857"/>
    <w:rsid w:val="008D1965"/>
    <w:rsid w:val="008D1BB5"/>
    <w:rsid w:val="008D1CF8"/>
    <w:rsid w:val="008D2030"/>
    <w:rsid w:val="008D2108"/>
    <w:rsid w:val="008D3072"/>
    <w:rsid w:val="008D340C"/>
    <w:rsid w:val="008D38E0"/>
    <w:rsid w:val="008D3DEA"/>
    <w:rsid w:val="008D4F0C"/>
    <w:rsid w:val="008D4FFD"/>
    <w:rsid w:val="008D5593"/>
    <w:rsid w:val="008D670A"/>
    <w:rsid w:val="008D6F92"/>
    <w:rsid w:val="008D7792"/>
    <w:rsid w:val="008E0035"/>
    <w:rsid w:val="008E046B"/>
    <w:rsid w:val="008E0504"/>
    <w:rsid w:val="008E08A6"/>
    <w:rsid w:val="008E0E9B"/>
    <w:rsid w:val="008E123F"/>
    <w:rsid w:val="008E1457"/>
    <w:rsid w:val="008E1460"/>
    <w:rsid w:val="008E14FD"/>
    <w:rsid w:val="008E19EA"/>
    <w:rsid w:val="008E1B68"/>
    <w:rsid w:val="008E2322"/>
    <w:rsid w:val="008E2C89"/>
    <w:rsid w:val="008E3187"/>
    <w:rsid w:val="008E3302"/>
    <w:rsid w:val="008E4412"/>
    <w:rsid w:val="008E4AFB"/>
    <w:rsid w:val="008E4B12"/>
    <w:rsid w:val="008E5679"/>
    <w:rsid w:val="008E5786"/>
    <w:rsid w:val="008E5CB4"/>
    <w:rsid w:val="008E5D96"/>
    <w:rsid w:val="008E5FF5"/>
    <w:rsid w:val="008E7127"/>
    <w:rsid w:val="008F022A"/>
    <w:rsid w:val="008F0BE9"/>
    <w:rsid w:val="008F0DF9"/>
    <w:rsid w:val="008F146C"/>
    <w:rsid w:val="008F1925"/>
    <w:rsid w:val="008F29D8"/>
    <w:rsid w:val="008F2CC8"/>
    <w:rsid w:val="008F3139"/>
    <w:rsid w:val="008F3F4D"/>
    <w:rsid w:val="008F3FFB"/>
    <w:rsid w:val="008F481B"/>
    <w:rsid w:val="008F4F13"/>
    <w:rsid w:val="008F5E0C"/>
    <w:rsid w:val="008F5F10"/>
    <w:rsid w:val="008F6E9C"/>
    <w:rsid w:val="008F706C"/>
    <w:rsid w:val="009001A4"/>
    <w:rsid w:val="0090157B"/>
    <w:rsid w:val="00901750"/>
    <w:rsid w:val="00902239"/>
    <w:rsid w:val="00902489"/>
    <w:rsid w:val="00902599"/>
    <w:rsid w:val="0090277A"/>
    <w:rsid w:val="009029CA"/>
    <w:rsid w:val="00902F77"/>
    <w:rsid w:val="00903825"/>
    <w:rsid w:val="009041BE"/>
    <w:rsid w:val="00904438"/>
    <w:rsid w:val="00904BF5"/>
    <w:rsid w:val="009053C0"/>
    <w:rsid w:val="00905D45"/>
    <w:rsid w:val="00906441"/>
    <w:rsid w:val="00907346"/>
    <w:rsid w:val="0090795C"/>
    <w:rsid w:val="00910DC5"/>
    <w:rsid w:val="00910DE5"/>
    <w:rsid w:val="00911532"/>
    <w:rsid w:val="00911B87"/>
    <w:rsid w:val="00911BE3"/>
    <w:rsid w:val="00911D04"/>
    <w:rsid w:val="009124B2"/>
    <w:rsid w:val="00912DAC"/>
    <w:rsid w:val="00913456"/>
    <w:rsid w:val="00913B1B"/>
    <w:rsid w:val="00913E56"/>
    <w:rsid w:val="009142B4"/>
    <w:rsid w:val="009156D1"/>
    <w:rsid w:val="009168EA"/>
    <w:rsid w:val="009178EF"/>
    <w:rsid w:val="00917B53"/>
    <w:rsid w:val="00920FC5"/>
    <w:rsid w:val="00921357"/>
    <w:rsid w:val="00921769"/>
    <w:rsid w:val="00921BC1"/>
    <w:rsid w:val="00921BCE"/>
    <w:rsid w:val="00922B87"/>
    <w:rsid w:val="00922C92"/>
    <w:rsid w:val="00923199"/>
    <w:rsid w:val="00923287"/>
    <w:rsid w:val="009239D0"/>
    <w:rsid w:val="0092416C"/>
    <w:rsid w:val="00924503"/>
    <w:rsid w:val="00924567"/>
    <w:rsid w:val="00925127"/>
    <w:rsid w:val="009258C5"/>
    <w:rsid w:val="00925F27"/>
    <w:rsid w:val="00926BFE"/>
    <w:rsid w:val="009271A5"/>
    <w:rsid w:val="009274C3"/>
    <w:rsid w:val="00927512"/>
    <w:rsid w:val="0092765D"/>
    <w:rsid w:val="00927C14"/>
    <w:rsid w:val="00927E32"/>
    <w:rsid w:val="009302FF"/>
    <w:rsid w:val="009303FA"/>
    <w:rsid w:val="00930EC4"/>
    <w:rsid w:val="009311B8"/>
    <w:rsid w:val="009314D1"/>
    <w:rsid w:val="0093181D"/>
    <w:rsid w:val="00931A62"/>
    <w:rsid w:val="00932BED"/>
    <w:rsid w:val="0093317E"/>
    <w:rsid w:val="00933EE9"/>
    <w:rsid w:val="0093479B"/>
    <w:rsid w:val="00934E01"/>
    <w:rsid w:val="0093509C"/>
    <w:rsid w:val="00935222"/>
    <w:rsid w:val="009364D2"/>
    <w:rsid w:val="00936508"/>
    <w:rsid w:val="00936689"/>
    <w:rsid w:val="00936C38"/>
    <w:rsid w:val="009370AB"/>
    <w:rsid w:val="0093726A"/>
    <w:rsid w:val="009373BA"/>
    <w:rsid w:val="00937A42"/>
    <w:rsid w:val="00937E48"/>
    <w:rsid w:val="00937E7E"/>
    <w:rsid w:val="00940245"/>
    <w:rsid w:val="0094036D"/>
    <w:rsid w:val="00940A7B"/>
    <w:rsid w:val="00940B68"/>
    <w:rsid w:val="00940F9B"/>
    <w:rsid w:val="009410C0"/>
    <w:rsid w:val="00941764"/>
    <w:rsid w:val="00941B31"/>
    <w:rsid w:val="00941D41"/>
    <w:rsid w:val="00943B83"/>
    <w:rsid w:val="00944375"/>
    <w:rsid w:val="00945603"/>
    <w:rsid w:val="00946685"/>
    <w:rsid w:val="00946B99"/>
    <w:rsid w:val="00947208"/>
    <w:rsid w:val="00950105"/>
    <w:rsid w:val="009505CD"/>
    <w:rsid w:val="00950608"/>
    <w:rsid w:val="00950611"/>
    <w:rsid w:val="00950AC4"/>
    <w:rsid w:val="009510FB"/>
    <w:rsid w:val="00952054"/>
    <w:rsid w:val="00952819"/>
    <w:rsid w:val="00953516"/>
    <w:rsid w:val="00953634"/>
    <w:rsid w:val="00953E05"/>
    <w:rsid w:val="00954A96"/>
    <w:rsid w:val="00955057"/>
    <w:rsid w:val="00956011"/>
    <w:rsid w:val="009564B9"/>
    <w:rsid w:val="00956A7F"/>
    <w:rsid w:val="00957324"/>
    <w:rsid w:val="0095787C"/>
    <w:rsid w:val="00957BFB"/>
    <w:rsid w:val="0096021F"/>
    <w:rsid w:val="00960469"/>
    <w:rsid w:val="009608C6"/>
    <w:rsid w:val="0096223A"/>
    <w:rsid w:val="00962C59"/>
    <w:rsid w:val="00962E97"/>
    <w:rsid w:val="00963806"/>
    <w:rsid w:val="00964050"/>
    <w:rsid w:val="009640C2"/>
    <w:rsid w:val="00964616"/>
    <w:rsid w:val="00964840"/>
    <w:rsid w:val="00965416"/>
    <w:rsid w:val="00965708"/>
    <w:rsid w:val="00965D57"/>
    <w:rsid w:val="00966240"/>
    <w:rsid w:val="0096632D"/>
    <w:rsid w:val="0096743B"/>
    <w:rsid w:val="0096767D"/>
    <w:rsid w:val="00970053"/>
    <w:rsid w:val="00970101"/>
    <w:rsid w:val="0097055F"/>
    <w:rsid w:val="00970917"/>
    <w:rsid w:val="00970E1C"/>
    <w:rsid w:val="00971DF2"/>
    <w:rsid w:val="00971E94"/>
    <w:rsid w:val="00971F94"/>
    <w:rsid w:val="00972343"/>
    <w:rsid w:val="0097275B"/>
    <w:rsid w:val="0097376C"/>
    <w:rsid w:val="009747E1"/>
    <w:rsid w:val="00974C35"/>
    <w:rsid w:val="009751BA"/>
    <w:rsid w:val="00975D2D"/>
    <w:rsid w:val="009771F3"/>
    <w:rsid w:val="009778F7"/>
    <w:rsid w:val="0097798D"/>
    <w:rsid w:val="00977D3C"/>
    <w:rsid w:val="009809A1"/>
    <w:rsid w:val="00980AED"/>
    <w:rsid w:val="00980F94"/>
    <w:rsid w:val="00980F9C"/>
    <w:rsid w:val="00981F0F"/>
    <w:rsid w:val="00981FCE"/>
    <w:rsid w:val="00982548"/>
    <w:rsid w:val="00982951"/>
    <w:rsid w:val="0098298D"/>
    <w:rsid w:val="00982FCF"/>
    <w:rsid w:val="00983609"/>
    <w:rsid w:val="00983EB8"/>
    <w:rsid w:val="00983F71"/>
    <w:rsid w:val="00984443"/>
    <w:rsid w:val="00984E4B"/>
    <w:rsid w:val="00985BB0"/>
    <w:rsid w:val="009871DB"/>
    <w:rsid w:val="009878FA"/>
    <w:rsid w:val="00990A48"/>
    <w:rsid w:val="009913BB"/>
    <w:rsid w:val="009916DE"/>
    <w:rsid w:val="0099194F"/>
    <w:rsid w:val="009931BF"/>
    <w:rsid w:val="00993F2B"/>
    <w:rsid w:val="00993F62"/>
    <w:rsid w:val="009943DE"/>
    <w:rsid w:val="009945A4"/>
    <w:rsid w:val="00995857"/>
    <w:rsid w:val="0099725D"/>
    <w:rsid w:val="009A0557"/>
    <w:rsid w:val="009A0729"/>
    <w:rsid w:val="009A0A67"/>
    <w:rsid w:val="009A0F98"/>
    <w:rsid w:val="009A184B"/>
    <w:rsid w:val="009A1AC3"/>
    <w:rsid w:val="009A1C11"/>
    <w:rsid w:val="009A1CA2"/>
    <w:rsid w:val="009A1D10"/>
    <w:rsid w:val="009A1EDA"/>
    <w:rsid w:val="009A1F74"/>
    <w:rsid w:val="009A22FE"/>
    <w:rsid w:val="009A2A4E"/>
    <w:rsid w:val="009A2AA9"/>
    <w:rsid w:val="009A3419"/>
    <w:rsid w:val="009A384F"/>
    <w:rsid w:val="009A4351"/>
    <w:rsid w:val="009A45FA"/>
    <w:rsid w:val="009A4CD2"/>
    <w:rsid w:val="009A4D8A"/>
    <w:rsid w:val="009A4F28"/>
    <w:rsid w:val="009A5EDD"/>
    <w:rsid w:val="009A7239"/>
    <w:rsid w:val="009A7843"/>
    <w:rsid w:val="009A7C1C"/>
    <w:rsid w:val="009B0226"/>
    <w:rsid w:val="009B025A"/>
    <w:rsid w:val="009B0446"/>
    <w:rsid w:val="009B0D39"/>
    <w:rsid w:val="009B0E90"/>
    <w:rsid w:val="009B0FEC"/>
    <w:rsid w:val="009B19D8"/>
    <w:rsid w:val="009B1A13"/>
    <w:rsid w:val="009B1B5A"/>
    <w:rsid w:val="009B1FA7"/>
    <w:rsid w:val="009B2060"/>
    <w:rsid w:val="009B2324"/>
    <w:rsid w:val="009B23C2"/>
    <w:rsid w:val="009B3807"/>
    <w:rsid w:val="009B4C43"/>
    <w:rsid w:val="009B4C45"/>
    <w:rsid w:val="009B59B8"/>
    <w:rsid w:val="009B6564"/>
    <w:rsid w:val="009B6818"/>
    <w:rsid w:val="009B722F"/>
    <w:rsid w:val="009B74F3"/>
    <w:rsid w:val="009B7B69"/>
    <w:rsid w:val="009C02CA"/>
    <w:rsid w:val="009C0BF0"/>
    <w:rsid w:val="009C1437"/>
    <w:rsid w:val="009C174B"/>
    <w:rsid w:val="009C1B20"/>
    <w:rsid w:val="009C1FCF"/>
    <w:rsid w:val="009C2452"/>
    <w:rsid w:val="009C36AA"/>
    <w:rsid w:val="009C4007"/>
    <w:rsid w:val="009C4ABE"/>
    <w:rsid w:val="009C544B"/>
    <w:rsid w:val="009C5E7D"/>
    <w:rsid w:val="009C743B"/>
    <w:rsid w:val="009C7D39"/>
    <w:rsid w:val="009D0234"/>
    <w:rsid w:val="009D0243"/>
    <w:rsid w:val="009D0F5F"/>
    <w:rsid w:val="009D183D"/>
    <w:rsid w:val="009D18F7"/>
    <w:rsid w:val="009D1DEB"/>
    <w:rsid w:val="009D349A"/>
    <w:rsid w:val="009D384E"/>
    <w:rsid w:val="009D3DDE"/>
    <w:rsid w:val="009D3EA4"/>
    <w:rsid w:val="009D465D"/>
    <w:rsid w:val="009D4C30"/>
    <w:rsid w:val="009D4D3E"/>
    <w:rsid w:val="009D58DA"/>
    <w:rsid w:val="009D6008"/>
    <w:rsid w:val="009D60B1"/>
    <w:rsid w:val="009D66D0"/>
    <w:rsid w:val="009D72CC"/>
    <w:rsid w:val="009D7C86"/>
    <w:rsid w:val="009D7EF8"/>
    <w:rsid w:val="009E0167"/>
    <w:rsid w:val="009E0433"/>
    <w:rsid w:val="009E05EC"/>
    <w:rsid w:val="009E0905"/>
    <w:rsid w:val="009E28E6"/>
    <w:rsid w:val="009E32E9"/>
    <w:rsid w:val="009E34FD"/>
    <w:rsid w:val="009E410B"/>
    <w:rsid w:val="009E45B7"/>
    <w:rsid w:val="009E54EF"/>
    <w:rsid w:val="009E60B6"/>
    <w:rsid w:val="009E6A8E"/>
    <w:rsid w:val="009E74DE"/>
    <w:rsid w:val="009E7517"/>
    <w:rsid w:val="009F01C9"/>
    <w:rsid w:val="009F04FE"/>
    <w:rsid w:val="009F068D"/>
    <w:rsid w:val="009F0747"/>
    <w:rsid w:val="009F08B2"/>
    <w:rsid w:val="009F09CE"/>
    <w:rsid w:val="009F0D3B"/>
    <w:rsid w:val="009F11DD"/>
    <w:rsid w:val="009F1930"/>
    <w:rsid w:val="009F223C"/>
    <w:rsid w:val="009F2880"/>
    <w:rsid w:val="009F2CCA"/>
    <w:rsid w:val="009F3333"/>
    <w:rsid w:val="009F335B"/>
    <w:rsid w:val="009F3864"/>
    <w:rsid w:val="009F3FB4"/>
    <w:rsid w:val="009F41A3"/>
    <w:rsid w:val="009F534B"/>
    <w:rsid w:val="009F60E5"/>
    <w:rsid w:val="009F62BD"/>
    <w:rsid w:val="009F64EB"/>
    <w:rsid w:val="00A0028F"/>
    <w:rsid w:val="00A007F5"/>
    <w:rsid w:val="00A009CE"/>
    <w:rsid w:val="00A00FC2"/>
    <w:rsid w:val="00A0153F"/>
    <w:rsid w:val="00A019F4"/>
    <w:rsid w:val="00A01F01"/>
    <w:rsid w:val="00A02669"/>
    <w:rsid w:val="00A02ABD"/>
    <w:rsid w:val="00A02AEC"/>
    <w:rsid w:val="00A034E2"/>
    <w:rsid w:val="00A03908"/>
    <w:rsid w:val="00A03A8E"/>
    <w:rsid w:val="00A03E4D"/>
    <w:rsid w:val="00A042B2"/>
    <w:rsid w:val="00A04660"/>
    <w:rsid w:val="00A04851"/>
    <w:rsid w:val="00A04A0F"/>
    <w:rsid w:val="00A04A87"/>
    <w:rsid w:val="00A0520C"/>
    <w:rsid w:val="00A05494"/>
    <w:rsid w:val="00A05861"/>
    <w:rsid w:val="00A061B2"/>
    <w:rsid w:val="00A06B1E"/>
    <w:rsid w:val="00A06D02"/>
    <w:rsid w:val="00A07012"/>
    <w:rsid w:val="00A07222"/>
    <w:rsid w:val="00A072CB"/>
    <w:rsid w:val="00A075B4"/>
    <w:rsid w:val="00A079DF"/>
    <w:rsid w:val="00A07AC9"/>
    <w:rsid w:val="00A07F96"/>
    <w:rsid w:val="00A10198"/>
    <w:rsid w:val="00A103DD"/>
    <w:rsid w:val="00A11686"/>
    <w:rsid w:val="00A11829"/>
    <w:rsid w:val="00A11D75"/>
    <w:rsid w:val="00A11E76"/>
    <w:rsid w:val="00A126EB"/>
    <w:rsid w:val="00A1272A"/>
    <w:rsid w:val="00A12869"/>
    <w:rsid w:val="00A13114"/>
    <w:rsid w:val="00A131C0"/>
    <w:rsid w:val="00A1373F"/>
    <w:rsid w:val="00A13BC5"/>
    <w:rsid w:val="00A13E76"/>
    <w:rsid w:val="00A13FC1"/>
    <w:rsid w:val="00A1455C"/>
    <w:rsid w:val="00A14DBD"/>
    <w:rsid w:val="00A15401"/>
    <w:rsid w:val="00A16270"/>
    <w:rsid w:val="00A16C4D"/>
    <w:rsid w:val="00A16CA9"/>
    <w:rsid w:val="00A17279"/>
    <w:rsid w:val="00A1733A"/>
    <w:rsid w:val="00A1796A"/>
    <w:rsid w:val="00A17D07"/>
    <w:rsid w:val="00A2179F"/>
    <w:rsid w:val="00A21822"/>
    <w:rsid w:val="00A22251"/>
    <w:rsid w:val="00A2242D"/>
    <w:rsid w:val="00A2462A"/>
    <w:rsid w:val="00A249D5"/>
    <w:rsid w:val="00A24A42"/>
    <w:rsid w:val="00A24A5E"/>
    <w:rsid w:val="00A24A74"/>
    <w:rsid w:val="00A24BBB"/>
    <w:rsid w:val="00A24BF8"/>
    <w:rsid w:val="00A24C88"/>
    <w:rsid w:val="00A25D13"/>
    <w:rsid w:val="00A25DA6"/>
    <w:rsid w:val="00A26678"/>
    <w:rsid w:val="00A26781"/>
    <w:rsid w:val="00A27316"/>
    <w:rsid w:val="00A27399"/>
    <w:rsid w:val="00A27CAA"/>
    <w:rsid w:val="00A3056F"/>
    <w:rsid w:val="00A3082A"/>
    <w:rsid w:val="00A317BD"/>
    <w:rsid w:val="00A31A71"/>
    <w:rsid w:val="00A31E87"/>
    <w:rsid w:val="00A32D47"/>
    <w:rsid w:val="00A32D5F"/>
    <w:rsid w:val="00A32D76"/>
    <w:rsid w:val="00A33158"/>
    <w:rsid w:val="00A33C25"/>
    <w:rsid w:val="00A33F3E"/>
    <w:rsid w:val="00A34E34"/>
    <w:rsid w:val="00A34FE3"/>
    <w:rsid w:val="00A354CA"/>
    <w:rsid w:val="00A35581"/>
    <w:rsid w:val="00A36137"/>
    <w:rsid w:val="00A36252"/>
    <w:rsid w:val="00A36554"/>
    <w:rsid w:val="00A368A8"/>
    <w:rsid w:val="00A36D3D"/>
    <w:rsid w:val="00A379E6"/>
    <w:rsid w:val="00A37CBB"/>
    <w:rsid w:val="00A40420"/>
    <w:rsid w:val="00A4051A"/>
    <w:rsid w:val="00A408CC"/>
    <w:rsid w:val="00A41867"/>
    <w:rsid w:val="00A419EA"/>
    <w:rsid w:val="00A41D76"/>
    <w:rsid w:val="00A42522"/>
    <w:rsid w:val="00A42739"/>
    <w:rsid w:val="00A42BD6"/>
    <w:rsid w:val="00A42CC1"/>
    <w:rsid w:val="00A42E6E"/>
    <w:rsid w:val="00A4341A"/>
    <w:rsid w:val="00A44625"/>
    <w:rsid w:val="00A44762"/>
    <w:rsid w:val="00A450E6"/>
    <w:rsid w:val="00A453E6"/>
    <w:rsid w:val="00A459CF"/>
    <w:rsid w:val="00A46F79"/>
    <w:rsid w:val="00A4768B"/>
    <w:rsid w:val="00A4786E"/>
    <w:rsid w:val="00A50192"/>
    <w:rsid w:val="00A50D25"/>
    <w:rsid w:val="00A51579"/>
    <w:rsid w:val="00A51E9E"/>
    <w:rsid w:val="00A52EE1"/>
    <w:rsid w:val="00A53B5C"/>
    <w:rsid w:val="00A54BD9"/>
    <w:rsid w:val="00A554A7"/>
    <w:rsid w:val="00A5589D"/>
    <w:rsid w:val="00A55A96"/>
    <w:rsid w:val="00A55AB9"/>
    <w:rsid w:val="00A55FD8"/>
    <w:rsid w:val="00A565E7"/>
    <w:rsid w:val="00A568AC"/>
    <w:rsid w:val="00A56C32"/>
    <w:rsid w:val="00A57A6D"/>
    <w:rsid w:val="00A60396"/>
    <w:rsid w:val="00A605E6"/>
    <w:rsid w:val="00A607CE"/>
    <w:rsid w:val="00A610FA"/>
    <w:rsid w:val="00A611F6"/>
    <w:rsid w:val="00A6221C"/>
    <w:rsid w:val="00A623F5"/>
    <w:rsid w:val="00A62A6E"/>
    <w:rsid w:val="00A62AEB"/>
    <w:rsid w:val="00A62CE1"/>
    <w:rsid w:val="00A64BF6"/>
    <w:rsid w:val="00A64D17"/>
    <w:rsid w:val="00A66033"/>
    <w:rsid w:val="00A662D2"/>
    <w:rsid w:val="00A66580"/>
    <w:rsid w:val="00A66897"/>
    <w:rsid w:val="00A66E7B"/>
    <w:rsid w:val="00A67B60"/>
    <w:rsid w:val="00A71FB5"/>
    <w:rsid w:val="00A72746"/>
    <w:rsid w:val="00A728FD"/>
    <w:rsid w:val="00A72FE7"/>
    <w:rsid w:val="00A7338C"/>
    <w:rsid w:val="00A74BBB"/>
    <w:rsid w:val="00A751E3"/>
    <w:rsid w:val="00A75C35"/>
    <w:rsid w:val="00A75C5B"/>
    <w:rsid w:val="00A75EEB"/>
    <w:rsid w:val="00A772A7"/>
    <w:rsid w:val="00A774D1"/>
    <w:rsid w:val="00A77CE7"/>
    <w:rsid w:val="00A77D1A"/>
    <w:rsid w:val="00A80189"/>
    <w:rsid w:val="00A80E66"/>
    <w:rsid w:val="00A81086"/>
    <w:rsid w:val="00A81467"/>
    <w:rsid w:val="00A81BDA"/>
    <w:rsid w:val="00A820C5"/>
    <w:rsid w:val="00A82671"/>
    <w:rsid w:val="00A826F0"/>
    <w:rsid w:val="00A828F0"/>
    <w:rsid w:val="00A82B56"/>
    <w:rsid w:val="00A830EC"/>
    <w:rsid w:val="00A835D5"/>
    <w:rsid w:val="00A852BD"/>
    <w:rsid w:val="00A866D5"/>
    <w:rsid w:val="00A872C6"/>
    <w:rsid w:val="00A8769D"/>
    <w:rsid w:val="00A87B87"/>
    <w:rsid w:val="00A90A0D"/>
    <w:rsid w:val="00A91DB8"/>
    <w:rsid w:val="00A9202C"/>
    <w:rsid w:val="00A92AD3"/>
    <w:rsid w:val="00A944D6"/>
    <w:rsid w:val="00A95A41"/>
    <w:rsid w:val="00A96768"/>
    <w:rsid w:val="00A96B2D"/>
    <w:rsid w:val="00A96EBD"/>
    <w:rsid w:val="00A970EF"/>
    <w:rsid w:val="00A973C9"/>
    <w:rsid w:val="00A97A19"/>
    <w:rsid w:val="00AA03C6"/>
    <w:rsid w:val="00AA08C7"/>
    <w:rsid w:val="00AA0AE7"/>
    <w:rsid w:val="00AA0EEA"/>
    <w:rsid w:val="00AA1703"/>
    <w:rsid w:val="00AA2178"/>
    <w:rsid w:val="00AA2624"/>
    <w:rsid w:val="00AA29FD"/>
    <w:rsid w:val="00AA2A63"/>
    <w:rsid w:val="00AA2DD4"/>
    <w:rsid w:val="00AA2EE5"/>
    <w:rsid w:val="00AA4918"/>
    <w:rsid w:val="00AA4C47"/>
    <w:rsid w:val="00AA4FE2"/>
    <w:rsid w:val="00AA5B6B"/>
    <w:rsid w:val="00AA610D"/>
    <w:rsid w:val="00AA6898"/>
    <w:rsid w:val="00AA6A19"/>
    <w:rsid w:val="00AA6A58"/>
    <w:rsid w:val="00AA6E08"/>
    <w:rsid w:val="00AA6E66"/>
    <w:rsid w:val="00AB052B"/>
    <w:rsid w:val="00AB07DC"/>
    <w:rsid w:val="00AB0AB5"/>
    <w:rsid w:val="00AB0E59"/>
    <w:rsid w:val="00AB1BE5"/>
    <w:rsid w:val="00AB1CA8"/>
    <w:rsid w:val="00AB1CD2"/>
    <w:rsid w:val="00AB2C93"/>
    <w:rsid w:val="00AB3419"/>
    <w:rsid w:val="00AB3599"/>
    <w:rsid w:val="00AB3995"/>
    <w:rsid w:val="00AB4228"/>
    <w:rsid w:val="00AB46A6"/>
    <w:rsid w:val="00AB4FA8"/>
    <w:rsid w:val="00AB5B60"/>
    <w:rsid w:val="00AB6417"/>
    <w:rsid w:val="00AB7AB9"/>
    <w:rsid w:val="00AC0ABA"/>
    <w:rsid w:val="00AC2AEF"/>
    <w:rsid w:val="00AC2EC7"/>
    <w:rsid w:val="00AC3CD3"/>
    <w:rsid w:val="00AC4876"/>
    <w:rsid w:val="00AC4D8E"/>
    <w:rsid w:val="00AC524A"/>
    <w:rsid w:val="00AC6610"/>
    <w:rsid w:val="00AC6658"/>
    <w:rsid w:val="00AC69ED"/>
    <w:rsid w:val="00AC6B98"/>
    <w:rsid w:val="00AC6D1E"/>
    <w:rsid w:val="00AC6E36"/>
    <w:rsid w:val="00AC75C8"/>
    <w:rsid w:val="00AC7FAF"/>
    <w:rsid w:val="00AD000F"/>
    <w:rsid w:val="00AD001F"/>
    <w:rsid w:val="00AD091C"/>
    <w:rsid w:val="00AD2335"/>
    <w:rsid w:val="00AD3039"/>
    <w:rsid w:val="00AD33A0"/>
    <w:rsid w:val="00AD34AD"/>
    <w:rsid w:val="00AD456A"/>
    <w:rsid w:val="00AD5CC3"/>
    <w:rsid w:val="00AD6E21"/>
    <w:rsid w:val="00AD7767"/>
    <w:rsid w:val="00AD7781"/>
    <w:rsid w:val="00AD7DC5"/>
    <w:rsid w:val="00AE1AC9"/>
    <w:rsid w:val="00AE1CF8"/>
    <w:rsid w:val="00AE2C73"/>
    <w:rsid w:val="00AE30A7"/>
    <w:rsid w:val="00AE35DE"/>
    <w:rsid w:val="00AE368B"/>
    <w:rsid w:val="00AE3D5A"/>
    <w:rsid w:val="00AE3E9E"/>
    <w:rsid w:val="00AE521C"/>
    <w:rsid w:val="00AE5563"/>
    <w:rsid w:val="00AE55B7"/>
    <w:rsid w:val="00AE62E1"/>
    <w:rsid w:val="00AE67B4"/>
    <w:rsid w:val="00AE7FB0"/>
    <w:rsid w:val="00AF0577"/>
    <w:rsid w:val="00AF205E"/>
    <w:rsid w:val="00AF223D"/>
    <w:rsid w:val="00AF2882"/>
    <w:rsid w:val="00AF3EED"/>
    <w:rsid w:val="00AF40DF"/>
    <w:rsid w:val="00AF4480"/>
    <w:rsid w:val="00AF4D2D"/>
    <w:rsid w:val="00AF4EEC"/>
    <w:rsid w:val="00AF546A"/>
    <w:rsid w:val="00AF55B8"/>
    <w:rsid w:val="00AF579C"/>
    <w:rsid w:val="00AF6D0F"/>
    <w:rsid w:val="00AF6D7F"/>
    <w:rsid w:val="00AF6E6B"/>
    <w:rsid w:val="00AF7029"/>
    <w:rsid w:val="00AF7089"/>
    <w:rsid w:val="00AF77BB"/>
    <w:rsid w:val="00AF7B55"/>
    <w:rsid w:val="00B00203"/>
    <w:rsid w:val="00B01627"/>
    <w:rsid w:val="00B01C0B"/>
    <w:rsid w:val="00B01E72"/>
    <w:rsid w:val="00B01FFB"/>
    <w:rsid w:val="00B0205D"/>
    <w:rsid w:val="00B02097"/>
    <w:rsid w:val="00B022F4"/>
    <w:rsid w:val="00B02C90"/>
    <w:rsid w:val="00B02DF9"/>
    <w:rsid w:val="00B03608"/>
    <w:rsid w:val="00B042DC"/>
    <w:rsid w:val="00B04871"/>
    <w:rsid w:val="00B05E23"/>
    <w:rsid w:val="00B0671C"/>
    <w:rsid w:val="00B06DEE"/>
    <w:rsid w:val="00B077B9"/>
    <w:rsid w:val="00B07A5F"/>
    <w:rsid w:val="00B108F8"/>
    <w:rsid w:val="00B10F1E"/>
    <w:rsid w:val="00B110DB"/>
    <w:rsid w:val="00B1144F"/>
    <w:rsid w:val="00B11B21"/>
    <w:rsid w:val="00B12258"/>
    <w:rsid w:val="00B13836"/>
    <w:rsid w:val="00B1517A"/>
    <w:rsid w:val="00B152E1"/>
    <w:rsid w:val="00B155E8"/>
    <w:rsid w:val="00B16F21"/>
    <w:rsid w:val="00B16F95"/>
    <w:rsid w:val="00B2004B"/>
    <w:rsid w:val="00B20842"/>
    <w:rsid w:val="00B20E19"/>
    <w:rsid w:val="00B21378"/>
    <w:rsid w:val="00B213B2"/>
    <w:rsid w:val="00B21509"/>
    <w:rsid w:val="00B21AB2"/>
    <w:rsid w:val="00B22D34"/>
    <w:rsid w:val="00B22F43"/>
    <w:rsid w:val="00B2415C"/>
    <w:rsid w:val="00B242F0"/>
    <w:rsid w:val="00B248E6"/>
    <w:rsid w:val="00B24C07"/>
    <w:rsid w:val="00B25250"/>
    <w:rsid w:val="00B26150"/>
    <w:rsid w:val="00B26214"/>
    <w:rsid w:val="00B26697"/>
    <w:rsid w:val="00B26BBC"/>
    <w:rsid w:val="00B270FC"/>
    <w:rsid w:val="00B2710D"/>
    <w:rsid w:val="00B27E6A"/>
    <w:rsid w:val="00B303A6"/>
    <w:rsid w:val="00B30F6E"/>
    <w:rsid w:val="00B3151A"/>
    <w:rsid w:val="00B3155D"/>
    <w:rsid w:val="00B3156D"/>
    <w:rsid w:val="00B315DF"/>
    <w:rsid w:val="00B3175A"/>
    <w:rsid w:val="00B31942"/>
    <w:rsid w:val="00B3197B"/>
    <w:rsid w:val="00B31D31"/>
    <w:rsid w:val="00B322A1"/>
    <w:rsid w:val="00B3270D"/>
    <w:rsid w:val="00B32746"/>
    <w:rsid w:val="00B32D9A"/>
    <w:rsid w:val="00B335C5"/>
    <w:rsid w:val="00B34637"/>
    <w:rsid w:val="00B34828"/>
    <w:rsid w:val="00B34FD8"/>
    <w:rsid w:val="00B3510E"/>
    <w:rsid w:val="00B3524C"/>
    <w:rsid w:val="00B353AD"/>
    <w:rsid w:val="00B358E7"/>
    <w:rsid w:val="00B36E78"/>
    <w:rsid w:val="00B36F3F"/>
    <w:rsid w:val="00B37515"/>
    <w:rsid w:val="00B37B19"/>
    <w:rsid w:val="00B4012F"/>
    <w:rsid w:val="00B416FC"/>
    <w:rsid w:val="00B417BC"/>
    <w:rsid w:val="00B41F2F"/>
    <w:rsid w:val="00B42A4B"/>
    <w:rsid w:val="00B4317F"/>
    <w:rsid w:val="00B43513"/>
    <w:rsid w:val="00B43FD5"/>
    <w:rsid w:val="00B442A8"/>
    <w:rsid w:val="00B44DDD"/>
    <w:rsid w:val="00B45354"/>
    <w:rsid w:val="00B46554"/>
    <w:rsid w:val="00B466BA"/>
    <w:rsid w:val="00B47232"/>
    <w:rsid w:val="00B4724C"/>
    <w:rsid w:val="00B47346"/>
    <w:rsid w:val="00B4792B"/>
    <w:rsid w:val="00B50A03"/>
    <w:rsid w:val="00B50C08"/>
    <w:rsid w:val="00B5151D"/>
    <w:rsid w:val="00B51FDD"/>
    <w:rsid w:val="00B525D1"/>
    <w:rsid w:val="00B529B2"/>
    <w:rsid w:val="00B53C81"/>
    <w:rsid w:val="00B53F74"/>
    <w:rsid w:val="00B53FCF"/>
    <w:rsid w:val="00B54476"/>
    <w:rsid w:val="00B545CC"/>
    <w:rsid w:val="00B54CA1"/>
    <w:rsid w:val="00B5573A"/>
    <w:rsid w:val="00B56E23"/>
    <w:rsid w:val="00B571B8"/>
    <w:rsid w:val="00B57418"/>
    <w:rsid w:val="00B57671"/>
    <w:rsid w:val="00B57704"/>
    <w:rsid w:val="00B60923"/>
    <w:rsid w:val="00B6092D"/>
    <w:rsid w:val="00B60B3A"/>
    <w:rsid w:val="00B62169"/>
    <w:rsid w:val="00B621C8"/>
    <w:rsid w:val="00B62D3D"/>
    <w:rsid w:val="00B631B6"/>
    <w:rsid w:val="00B63423"/>
    <w:rsid w:val="00B63945"/>
    <w:rsid w:val="00B64AB3"/>
    <w:rsid w:val="00B65144"/>
    <w:rsid w:val="00B658E0"/>
    <w:rsid w:val="00B66802"/>
    <w:rsid w:val="00B66F94"/>
    <w:rsid w:val="00B67045"/>
    <w:rsid w:val="00B67EB5"/>
    <w:rsid w:val="00B70E4B"/>
    <w:rsid w:val="00B71266"/>
    <w:rsid w:val="00B717FA"/>
    <w:rsid w:val="00B72634"/>
    <w:rsid w:val="00B730CD"/>
    <w:rsid w:val="00B7340C"/>
    <w:rsid w:val="00B74675"/>
    <w:rsid w:val="00B748BD"/>
    <w:rsid w:val="00B755BE"/>
    <w:rsid w:val="00B75C0B"/>
    <w:rsid w:val="00B76191"/>
    <w:rsid w:val="00B764AD"/>
    <w:rsid w:val="00B7674D"/>
    <w:rsid w:val="00B7675E"/>
    <w:rsid w:val="00B77008"/>
    <w:rsid w:val="00B77E68"/>
    <w:rsid w:val="00B809EB"/>
    <w:rsid w:val="00B80BB4"/>
    <w:rsid w:val="00B81764"/>
    <w:rsid w:val="00B81C02"/>
    <w:rsid w:val="00B820AC"/>
    <w:rsid w:val="00B82AC4"/>
    <w:rsid w:val="00B834B6"/>
    <w:rsid w:val="00B8459B"/>
    <w:rsid w:val="00B848E8"/>
    <w:rsid w:val="00B8553C"/>
    <w:rsid w:val="00B85806"/>
    <w:rsid w:val="00B864A4"/>
    <w:rsid w:val="00B867AA"/>
    <w:rsid w:val="00B8693C"/>
    <w:rsid w:val="00B86CC3"/>
    <w:rsid w:val="00B86E8B"/>
    <w:rsid w:val="00B8762A"/>
    <w:rsid w:val="00B90553"/>
    <w:rsid w:val="00B90676"/>
    <w:rsid w:val="00B906E4"/>
    <w:rsid w:val="00B91591"/>
    <w:rsid w:val="00B92BD1"/>
    <w:rsid w:val="00B95816"/>
    <w:rsid w:val="00B95CC6"/>
    <w:rsid w:val="00B964B3"/>
    <w:rsid w:val="00B97506"/>
    <w:rsid w:val="00B9764E"/>
    <w:rsid w:val="00B9780D"/>
    <w:rsid w:val="00BA0DAB"/>
    <w:rsid w:val="00BA0F77"/>
    <w:rsid w:val="00BA134C"/>
    <w:rsid w:val="00BA18F0"/>
    <w:rsid w:val="00BA1F82"/>
    <w:rsid w:val="00BA274D"/>
    <w:rsid w:val="00BA3077"/>
    <w:rsid w:val="00BA3819"/>
    <w:rsid w:val="00BA3872"/>
    <w:rsid w:val="00BA3B21"/>
    <w:rsid w:val="00BA42EC"/>
    <w:rsid w:val="00BA4588"/>
    <w:rsid w:val="00BA4A8A"/>
    <w:rsid w:val="00BA4ED9"/>
    <w:rsid w:val="00BA526B"/>
    <w:rsid w:val="00BA6ABA"/>
    <w:rsid w:val="00BA728A"/>
    <w:rsid w:val="00BA74BB"/>
    <w:rsid w:val="00BA784C"/>
    <w:rsid w:val="00BB00B4"/>
    <w:rsid w:val="00BB0406"/>
    <w:rsid w:val="00BB069E"/>
    <w:rsid w:val="00BB0D79"/>
    <w:rsid w:val="00BB1A82"/>
    <w:rsid w:val="00BB1D8E"/>
    <w:rsid w:val="00BB205B"/>
    <w:rsid w:val="00BB21C8"/>
    <w:rsid w:val="00BB2C76"/>
    <w:rsid w:val="00BB2D80"/>
    <w:rsid w:val="00BB2D91"/>
    <w:rsid w:val="00BB3FDE"/>
    <w:rsid w:val="00BB434A"/>
    <w:rsid w:val="00BB4460"/>
    <w:rsid w:val="00BB49E4"/>
    <w:rsid w:val="00BB5ACA"/>
    <w:rsid w:val="00BB5BE3"/>
    <w:rsid w:val="00BB5D1E"/>
    <w:rsid w:val="00BB5EA0"/>
    <w:rsid w:val="00BB60C1"/>
    <w:rsid w:val="00BB67D6"/>
    <w:rsid w:val="00BB6F14"/>
    <w:rsid w:val="00BB76F2"/>
    <w:rsid w:val="00BB7732"/>
    <w:rsid w:val="00BB7740"/>
    <w:rsid w:val="00BC090C"/>
    <w:rsid w:val="00BC134A"/>
    <w:rsid w:val="00BC1550"/>
    <w:rsid w:val="00BC22C0"/>
    <w:rsid w:val="00BC2D85"/>
    <w:rsid w:val="00BC2EC9"/>
    <w:rsid w:val="00BC31F2"/>
    <w:rsid w:val="00BC38C7"/>
    <w:rsid w:val="00BC4167"/>
    <w:rsid w:val="00BC6331"/>
    <w:rsid w:val="00BC6DA1"/>
    <w:rsid w:val="00BC7CA5"/>
    <w:rsid w:val="00BC7FBC"/>
    <w:rsid w:val="00BD028D"/>
    <w:rsid w:val="00BD14FB"/>
    <w:rsid w:val="00BD1A1B"/>
    <w:rsid w:val="00BD2538"/>
    <w:rsid w:val="00BD29F2"/>
    <w:rsid w:val="00BD2A52"/>
    <w:rsid w:val="00BD2DBD"/>
    <w:rsid w:val="00BD2E67"/>
    <w:rsid w:val="00BD37A2"/>
    <w:rsid w:val="00BD3FC8"/>
    <w:rsid w:val="00BD4989"/>
    <w:rsid w:val="00BD54BF"/>
    <w:rsid w:val="00BD56BB"/>
    <w:rsid w:val="00BD59C0"/>
    <w:rsid w:val="00BD607E"/>
    <w:rsid w:val="00BD61B6"/>
    <w:rsid w:val="00BD6AF1"/>
    <w:rsid w:val="00BD7B41"/>
    <w:rsid w:val="00BE083F"/>
    <w:rsid w:val="00BE0BEE"/>
    <w:rsid w:val="00BE1AF3"/>
    <w:rsid w:val="00BE1DE6"/>
    <w:rsid w:val="00BE1EEC"/>
    <w:rsid w:val="00BE218C"/>
    <w:rsid w:val="00BE3705"/>
    <w:rsid w:val="00BE381E"/>
    <w:rsid w:val="00BE4230"/>
    <w:rsid w:val="00BE492A"/>
    <w:rsid w:val="00BE4D39"/>
    <w:rsid w:val="00BE50BB"/>
    <w:rsid w:val="00BE51DD"/>
    <w:rsid w:val="00BE5AF0"/>
    <w:rsid w:val="00BE64BA"/>
    <w:rsid w:val="00BE6533"/>
    <w:rsid w:val="00BE698C"/>
    <w:rsid w:val="00BE6BA6"/>
    <w:rsid w:val="00BE6DA4"/>
    <w:rsid w:val="00BE7DE9"/>
    <w:rsid w:val="00BF0A56"/>
    <w:rsid w:val="00BF0A81"/>
    <w:rsid w:val="00BF1599"/>
    <w:rsid w:val="00BF15C2"/>
    <w:rsid w:val="00BF1A31"/>
    <w:rsid w:val="00BF1D86"/>
    <w:rsid w:val="00BF3230"/>
    <w:rsid w:val="00BF327E"/>
    <w:rsid w:val="00BF3529"/>
    <w:rsid w:val="00BF38C4"/>
    <w:rsid w:val="00BF4142"/>
    <w:rsid w:val="00BF4248"/>
    <w:rsid w:val="00BF4D55"/>
    <w:rsid w:val="00BF4F9E"/>
    <w:rsid w:val="00BF553E"/>
    <w:rsid w:val="00BF757C"/>
    <w:rsid w:val="00BF77C2"/>
    <w:rsid w:val="00C0002D"/>
    <w:rsid w:val="00C006D1"/>
    <w:rsid w:val="00C00820"/>
    <w:rsid w:val="00C00B7D"/>
    <w:rsid w:val="00C01267"/>
    <w:rsid w:val="00C0159F"/>
    <w:rsid w:val="00C01FE0"/>
    <w:rsid w:val="00C021E9"/>
    <w:rsid w:val="00C023E0"/>
    <w:rsid w:val="00C02667"/>
    <w:rsid w:val="00C02DC3"/>
    <w:rsid w:val="00C0300A"/>
    <w:rsid w:val="00C03155"/>
    <w:rsid w:val="00C04C36"/>
    <w:rsid w:val="00C065AD"/>
    <w:rsid w:val="00C0660C"/>
    <w:rsid w:val="00C06A43"/>
    <w:rsid w:val="00C06C49"/>
    <w:rsid w:val="00C07016"/>
    <w:rsid w:val="00C070F2"/>
    <w:rsid w:val="00C10585"/>
    <w:rsid w:val="00C1171C"/>
    <w:rsid w:val="00C12450"/>
    <w:rsid w:val="00C1363E"/>
    <w:rsid w:val="00C13873"/>
    <w:rsid w:val="00C138BD"/>
    <w:rsid w:val="00C1437E"/>
    <w:rsid w:val="00C144D9"/>
    <w:rsid w:val="00C1488F"/>
    <w:rsid w:val="00C14963"/>
    <w:rsid w:val="00C14A15"/>
    <w:rsid w:val="00C14A2F"/>
    <w:rsid w:val="00C14CA2"/>
    <w:rsid w:val="00C14F0C"/>
    <w:rsid w:val="00C151FB"/>
    <w:rsid w:val="00C168F4"/>
    <w:rsid w:val="00C16C50"/>
    <w:rsid w:val="00C1706F"/>
    <w:rsid w:val="00C170EA"/>
    <w:rsid w:val="00C17426"/>
    <w:rsid w:val="00C1760E"/>
    <w:rsid w:val="00C17E92"/>
    <w:rsid w:val="00C20556"/>
    <w:rsid w:val="00C21B9D"/>
    <w:rsid w:val="00C22533"/>
    <w:rsid w:val="00C229DF"/>
    <w:rsid w:val="00C2352C"/>
    <w:rsid w:val="00C24142"/>
    <w:rsid w:val="00C2555F"/>
    <w:rsid w:val="00C25683"/>
    <w:rsid w:val="00C25999"/>
    <w:rsid w:val="00C26206"/>
    <w:rsid w:val="00C27349"/>
    <w:rsid w:val="00C27917"/>
    <w:rsid w:val="00C30786"/>
    <w:rsid w:val="00C31A02"/>
    <w:rsid w:val="00C320B0"/>
    <w:rsid w:val="00C3308E"/>
    <w:rsid w:val="00C33265"/>
    <w:rsid w:val="00C332D7"/>
    <w:rsid w:val="00C33844"/>
    <w:rsid w:val="00C33A0E"/>
    <w:rsid w:val="00C33ACE"/>
    <w:rsid w:val="00C33BDC"/>
    <w:rsid w:val="00C341B4"/>
    <w:rsid w:val="00C348F9"/>
    <w:rsid w:val="00C34B4C"/>
    <w:rsid w:val="00C34DB3"/>
    <w:rsid w:val="00C35E76"/>
    <w:rsid w:val="00C363F9"/>
    <w:rsid w:val="00C3677F"/>
    <w:rsid w:val="00C36EE9"/>
    <w:rsid w:val="00C371FE"/>
    <w:rsid w:val="00C373DD"/>
    <w:rsid w:val="00C37538"/>
    <w:rsid w:val="00C3789B"/>
    <w:rsid w:val="00C379CE"/>
    <w:rsid w:val="00C408E9"/>
    <w:rsid w:val="00C411F1"/>
    <w:rsid w:val="00C41C7B"/>
    <w:rsid w:val="00C41DDC"/>
    <w:rsid w:val="00C4280C"/>
    <w:rsid w:val="00C43737"/>
    <w:rsid w:val="00C43AC6"/>
    <w:rsid w:val="00C43FCD"/>
    <w:rsid w:val="00C44BEC"/>
    <w:rsid w:val="00C44C73"/>
    <w:rsid w:val="00C458A9"/>
    <w:rsid w:val="00C459DC"/>
    <w:rsid w:val="00C45A37"/>
    <w:rsid w:val="00C45E0E"/>
    <w:rsid w:val="00C45EC0"/>
    <w:rsid w:val="00C4758E"/>
    <w:rsid w:val="00C47974"/>
    <w:rsid w:val="00C47FE8"/>
    <w:rsid w:val="00C50E1D"/>
    <w:rsid w:val="00C5269D"/>
    <w:rsid w:val="00C52D7A"/>
    <w:rsid w:val="00C5324F"/>
    <w:rsid w:val="00C53F85"/>
    <w:rsid w:val="00C5417F"/>
    <w:rsid w:val="00C543E6"/>
    <w:rsid w:val="00C54CAC"/>
    <w:rsid w:val="00C56804"/>
    <w:rsid w:val="00C56D18"/>
    <w:rsid w:val="00C57479"/>
    <w:rsid w:val="00C574EA"/>
    <w:rsid w:val="00C5753F"/>
    <w:rsid w:val="00C57548"/>
    <w:rsid w:val="00C57C2A"/>
    <w:rsid w:val="00C608E3"/>
    <w:rsid w:val="00C60A41"/>
    <w:rsid w:val="00C6176F"/>
    <w:rsid w:val="00C617DE"/>
    <w:rsid w:val="00C61E4D"/>
    <w:rsid w:val="00C62033"/>
    <w:rsid w:val="00C627B7"/>
    <w:rsid w:val="00C62D80"/>
    <w:rsid w:val="00C64166"/>
    <w:rsid w:val="00C6462E"/>
    <w:rsid w:val="00C646E8"/>
    <w:rsid w:val="00C64B7E"/>
    <w:rsid w:val="00C64BB9"/>
    <w:rsid w:val="00C64C4B"/>
    <w:rsid w:val="00C652F2"/>
    <w:rsid w:val="00C65447"/>
    <w:rsid w:val="00C655BC"/>
    <w:rsid w:val="00C66B0A"/>
    <w:rsid w:val="00C67858"/>
    <w:rsid w:val="00C67B5C"/>
    <w:rsid w:val="00C71268"/>
    <w:rsid w:val="00C71FD5"/>
    <w:rsid w:val="00C72221"/>
    <w:rsid w:val="00C72D0E"/>
    <w:rsid w:val="00C73334"/>
    <w:rsid w:val="00C73608"/>
    <w:rsid w:val="00C7437E"/>
    <w:rsid w:val="00C757F5"/>
    <w:rsid w:val="00C75ACE"/>
    <w:rsid w:val="00C767ED"/>
    <w:rsid w:val="00C76B9F"/>
    <w:rsid w:val="00C77307"/>
    <w:rsid w:val="00C775D4"/>
    <w:rsid w:val="00C80A25"/>
    <w:rsid w:val="00C81940"/>
    <w:rsid w:val="00C8213B"/>
    <w:rsid w:val="00C83080"/>
    <w:rsid w:val="00C8315C"/>
    <w:rsid w:val="00C83214"/>
    <w:rsid w:val="00C837E6"/>
    <w:rsid w:val="00C83A60"/>
    <w:rsid w:val="00C83AAC"/>
    <w:rsid w:val="00C83C65"/>
    <w:rsid w:val="00C83CC5"/>
    <w:rsid w:val="00C83D09"/>
    <w:rsid w:val="00C844F3"/>
    <w:rsid w:val="00C8598C"/>
    <w:rsid w:val="00C86181"/>
    <w:rsid w:val="00C86CBC"/>
    <w:rsid w:val="00C86E72"/>
    <w:rsid w:val="00C874A9"/>
    <w:rsid w:val="00C87970"/>
    <w:rsid w:val="00C9017A"/>
    <w:rsid w:val="00C90195"/>
    <w:rsid w:val="00C90B01"/>
    <w:rsid w:val="00C90FE0"/>
    <w:rsid w:val="00C91024"/>
    <w:rsid w:val="00C913E8"/>
    <w:rsid w:val="00C91FE3"/>
    <w:rsid w:val="00C92978"/>
    <w:rsid w:val="00C93030"/>
    <w:rsid w:val="00C938B6"/>
    <w:rsid w:val="00C942AC"/>
    <w:rsid w:val="00C94E9E"/>
    <w:rsid w:val="00C953DE"/>
    <w:rsid w:val="00C95461"/>
    <w:rsid w:val="00C966C8"/>
    <w:rsid w:val="00C96ED0"/>
    <w:rsid w:val="00C9704D"/>
    <w:rsid w:val="00C97107"/>
    <w:rsid w:val="00C97454"/>
    <w:rsid w:val="00C9746D"/>
    <w:rsid w:val="00C97778"/>
    <w:rsid w:val="00C97A36"/>
    <w:rsid w:val="00C97EFF"/>
    <w:rsid w:val="00CA00F4"/>
    <w:rsid w:val="00CA0AAA"/>
    <w:rsid w:val="00CA0FBA"/>
    <w:rsid w:val="00CA0FC4"/>
    <w:rsid w:val="00CA20DE"/>
    <w:rsid w:val="00CA3B8B"/>
    <w:rsid w:val="00CA3C40"/>
    <w:rsid w:val="00CA4BF3"/>
    <w:rsid w:val="00CA5687"/>
    <w:rsid w:val="00CA62FE"/>
    <w:rsid w:val="00CA63D6"/>
    <w:rsid w:val="00CA6EAC"/>
    <w:rsid w:val="00CA70DC"/>
    <w:rsid w:val="00CA7248"/>
    <w:rsid w:val="00CB005B"/>
    <w:rsid w:val="00CB027D"/>
    <w:rsid w:val="00CB0CE6"/>
    <w:rsid w:val="00CB2253"/>
    <w:rsid w:val="00CB262C"/>
    <w:rsid w:val="00CB2697"/>
    <w:rsid w:val="00CB26EA"/>
    <w:rsid w:val="00CB28F8"/>
    <w:rsid w:val="00CB295D"/>
    <w:rsid w:val="00CB2EDD"/>
    <w:rsid w:val="00CB36C9"/>
    <w:rsid w:val="00CB3DCF"/>
    <w:rsid w:val="00CB3EEC"/>
    <w:rsid w:val="00CB3EF2"/>
    <w:rsid w:val="00CB40DB"/>
    <w:rsid w:val="00CB6361"/>
    <w:rsid w:val="00CB6D6D"/>
    <w:rsid w:val="00CB7EE2"/>
    <w:rsid w:val="00CC02A0"/>
    <w:rsid w:val="00CC1321"/>
    <w:rsid w:val="00CC159F"/>
    <w:rsid w:val="00CC177E"/>
    <w:rsid w:val="00CC17A4"/>
    <w:rsid w:val="00CC1887"/>
    <w:rsid w:val="00CC1FBF"/>
    <w:rsid w:val="00CC38FF"/>
    <w:rsid w:val="00CC48B1"/>
    <w:rsid w:val="00CC50F2"/>
    <w:rsid w:val="00CC584A"/>
    <w:rsid w:val="00CC59A0"/>
    <w:rsid w:val="00CC6DFC"/>
    <w:rsid w:val="00CC7272"/>
    <w:rsid w:val="00CC7CEA"/>
    <w:rsid w:val="00CD05BA"/>
    <w:rsid w:val="00CD06ED"/>
    <w:rsid w:val="00CD0850"/>
    <w:rsid w:val="00CD10CD"/>
    <w:rsid w:val="00CD2919"/>
    <w:rsid w:val="00CD3730"/>
    <w:rsid w:val="00CD3B87"/>
    <w:rsid w:val="00CD3D03"/>
    <w:rsid w:val="00CD4B49"/>
    <w:rsid w:val="00CD5B4B"/>
    <w:rsid w:val="00CD5B9D"/>
    <w:rsid w:val="00CD6077"/>
    <w:rsid w:val="00CD6A28"/>
    <w:rsid w:val="00CD779C"/>
    <w:rsid w:val="00CD7ECC"/>
    <w:rsid w:val="00CE08C0"/>
    <w:rsid w:val="00CE0946"/>
    <w:rsid w:val="00CE0E62"/>
    <w:rsid w:val="00CE0F59"/>
    <w:rsid w:val="00CE13A3"/>
    <w:rsid w:val="00CE1441"/>
    <w:rsid w:val="00CE29C2"/>
    <w:rsid w:val="00CE2D01"/>
    <w:rsid w:val="00CE3173"/>
    <w:rsid w:val="00CE3A83"/>
    <w:rsid w:val="00CE3BD5"/>
    <w:rsid w:val="00CE43E2"/>
    <w:rsid w:val="00CE4FF1"/>
    <w:rsid w:val="00CE542A"/>
    <w:rsid w:val="00CE5989"/>
    <w:rsid w:val="00CE5CC5"/>
    <w:rsid w:val="00CE652D"/>
    <w:rsid w:val="00CE6777"/>
    <w:rsid w:val="00CE67C6"/>
    <w:rsid w:val="00CE6FD5"/>
    <w:rsid w:val="00CE75FF"/>
    <w:rsid w:val="00CE771E"/>
    <w:rsid w:val="00CF08D0"/>
    <w:rsid w:val="00CF0AA1"/>
    <w:rsid w:val="00CF0EB4"/>
    <w:rsid w:val="00CF1074"/>
    <w:rsid w:val="00CF220C"/>
    <w:rsid w:val="00CF26E9"/>
    <w:rsid w:val="00CF2A06"/>
    <w:rsid w:val="00CF3301"/>
    <w:rsid w:val="00CF37E7"/>
    <w:rsid w:val="00CF3800"/>
    <w:rsid w:val="00CF3DB6"/>
    <w:rsid w:val="00CF4930"/>
    <w:rsid w:val="00CF4B46"/>
    <w:rsid w:val="00CF4C9C"/>
    <w:rsid w:val="00CF4DE8"/>
    <w:rsid w:val="00CF56B3"/>
    <w:rsid w:val="00CF5A16"/>
    <w:rsid w:val="00CF5FE5"/>
    <w:rsid w:val="00CF6D46"/>
    <w:rsid w:val="00CF6F7B"/>
    <w:rsid w:val="00CF7BE7"/>
    <w:rsid w:val="00D00119"/>
    <w:rsid w:val="00D008AF"/>
    <w:rsid w:val="00D009A9"/>
    <w:rsid w:val="00D00D24"/>
    <w:rsid w:val="00D00F71"/>
    <w:rsid w:val="00D00F73"/>
    <w:rsid w:val="00D0129E"/>
    <w:rsid w:val="00D01FF7"/>
    <w:rsid w:val="00D02184"/>
    <w:rsid w:val="00D0251A"/>
    <w:rsid w:val="00D042FF"/>
    <w:rsid w:val="00D045BE"/>
    <w:rsid w:val="00D0566D"/>
    <w:rsid w:val="00D057C7"/>
    <w:rsid w:val="00D0739E"/>
    <w:rsid w:val="00D10694"/>
    <w:rsid w:val="00D10E18"/>
    <w:rsid w:val="00D11388"/>
    <w:rsid w:val="00D1139B"/>
    <w:rsid w:val="00D117F3"/>
    <w:rsid w:val="00D12652"/>
    <w:rsid w:val="00D12F5A"/>
    <w:rsid w:val="00D13075"/>
    <w:rsid w:val="00D133D0"/>
    <w:rsid w:val="00D1384B"/>
    <w:rsid w:val="00D14533"/>
    <w:rsid w:val="00D1465F"/>
    <w:rsid w:val="00D14EA5"/>
    <w:rsid w:val="00D150B9"/>
    <w:rsid w:val="00D15291"/>
    <w:rsid w:val="00D15631"/>
    <w:rsid w:val="00D15DA9"/>
    <w:rsid w:val="00D201F9"/>
    <w:rsid w:val="00D20AFD"/>
    <w:rsid w:val="00D20ECC"/>
    <w:rsid w:val="00D21546"/>
    <w:rsid w:val="00D221F6"/>
    <w:rsid w:val="00D23E41"/>
    <w:rsid w:val="00D23EF8"/>
    <w:rsid w:val="00D24420"/>
    <w:rsid w:val="00D2490F"/>
    <w:rsid w:val="00D260E9"/>
    <w:rsid w:val="00D2637D"/>
    <w:rsid w:val="00D26C5D"/>
    <w:rsid w:val="00D26C6B"/>
    <w:rsid w:val="00D271DE"/>
    <w:rsid w:val="00D30CF1"/>
    <w:rsid w:val="00D30DF7"/>
    <w:rsid w:val="00D30E3D"/>
    <w:rsid w:val="00D30FB3"/>
    <w:rsid w:val="00D31246"/>
    <w:rsid w:val="00D31706"/>
    <w:rsid w:val="00D3255F"/>
    <w:rsid w:val="00D3278A"/>
    <w:rsid w:val="00D33FD3"/>
    <w:rsid w:val="00D34303"/>
    <w:rsid w:val="00D34311"/>
    <w:rsid w:val="00D3431C"/>
    <w:rsid w:val="00D34B1B"/>
    <w:rsid w:val="00D35693"/>
    <w:rsid w:val="00D35948"/>
    <w:rsid w:val="00D36004"/>
    <w:rsid w:val="00D36216"/>
    <w:rsid w:val="00D36ADB"/>
    <w:rsid w:val="00D3714D"/>
    <w:rsid w:val="00D373B0"/>
    <w:rsid w:val="00D37813"/>
    <w:rsid w:val="00D401B5"/>
    <w:rsid w:val="00D4024A"/>
    <w:rsid w:val="00D40571"/>
    <w:rsid w:val="00D414EC"/>
    <w:rsid w:val="00D41E93"/>
    <w:rsid w:val="00D4216F"/>
    <w:rsid w:val="00D426F6"/>
    <w:rsid w:val="00D428E6"/>
    <w:rsid w:val="00D42AAE"/>
    <w:rsid w:val="00D43568"/>
    <w:rsid w:val="00D43A2F"/>
    <w:rsid w:val="00D45907"/>
    <w:rsid w:val="00D46084"/>
    <w:rsid w:val="00D462BA"/>
    <w:rsid w:val="00D462F3"/>
    <w:rsid w:val="00D4646C"/>
    <w:rsid w:val="00D4655B"/>
    <w:rsid w:val="00D466E4"/>
    <w:rsid w:val="00D469FD"/>
    <w:rsid w:val="00D46C5D"/>
    <w:rsid w:val="00D46E9E"/>
    <w:rsid w:val="00D47A7E"/>
    <w:rsid w:val="00D47B8A"/>
    <w:rsid w:val="00D501CF"/>
    <w:rsid w:val="00D51364"/>
    <w:rsid w:val="00D51745"/>
    <w:rsid w:val="00D51FC6"/>
    <w:rsid w:val="00D5210C"/>
    <w:rsid w:val="00D52770"/>
    <w:rsid w:val="00D527D4"/>
    <w:rsid w:val="00D52AC3"/>
    <w:rsid w:val="00D53265"/>
    <w:rsid w:val="00D53F56"/>
    <w:rsid w:val="00D54889"/>
    <w:rsid w:val="00D557BD"/>
    <w:rsid w:val="00D55A3D"/>
    <w:rsid w:val="00D5626B"/>
    <w:rsid w:val="00D56DA8"/>
    <w:rsid w:val="00D5701B"/>
    <w:rsid w:val="00D57977"/>
    <w:rsid w:val="00D6020C"/>
    <w:rsid w:val="00D60954"/>
    <w:rsid w:val="00D615AD"/>
    <w:rsid w:val="00D6192C"/>
    <w:rsid w:val="00D61F12"/>
    <w:rsid w:val="00D6212D"/>
    <w:rsid w:val="00D62B06"/>
    <w:rsid w:val="00D63560"/>
    <w:rsid w:val="00D63AE1"/>
    <w:rsid w:val="00D63C65"/>
    <w:rsid w:val="00D6427A"/>
    <w:rsid w:val="00D642AB"/>
    <w:rsid w:val="00D647AB"/>
    <w:rsid w:val="00D650D8"/>
    <w:rsid w:val="00D65230"/>
    <w:rsid w:val="00D656DB"/>
    <w:rsid w:val="00D65A50"/>
    <w:rsid w:val="00D66153"/>
    <w:rsid w:val="00D67D98"/>
    <w:rsid w:val="00D67E57"/>
    <w:rsid w:val="00D70269"/>
    <w:rsid w:val="00D703E9"/>
    <w:rsid w:val="00D70421"/>
    <w:rsid w:val="00D7126C"/>
    <w:rsid w:val="00D71463"/>
    <w:rsid w:val="00D71756"/>
    <w:rsid w:val="00D720C5"/>
    <w:rsid w:val="00D72CCF"/>
    <w:rsid w:val="00D72F36"/>
    <w:rsid w:val="00D73125"/>
    <w:rsid w:val="00D74A89"/>
    <w:rsid w:val="00D756D9"/>
    <w:rsid w:val="00D760A6"/>
    <w:rsid w:val="00D768D3"/>
    <w:rsid w:val="00D76C33"/>
    <w:rsid w:val="00D770DB"/>
    <w:rsid w:val="00D77E77"/>
    <w:rsid w:val="00D802BA"/>
    <w:rsid w:val="00D80AA1"/>
    <w:rsid w:val="00D80D72"/>
    <w:rsid w:val="00D810B5"/>
    <w:rsid w:val="00D81417"/>
    <w:rsid w:val="00D81A38"/>
    <w:rsid w:val="00D8217E"/>
    <w:rsid w:val="00D82B81"/>
    <w:rsid w:val="00D83149"/>
    <w:rsid w:val="00D83721"/>
    <w:rsid w:val="00D838AA"/>
    <w:rsid w:val="00D838DA"/>
    <w:rsid w:val="00D844AA"/>
    <w:rsid w:val="00D8532D"/>
    <w:rsid w:val="00D85CCA"/>
    <w:rsid w:val="00D8638D"/>
    <w:rsid w:val="00D873DA"/>
    <w:rsid w:val="00D875AC"/>
    <w:rsid w:val="00D87A78"/>
    <w:rsid w:val="00D87AFA"/>
    <w:rsid w:val="00D87B85"/>
    <w:rsid w:val="00D87C38"/>
    <w:rsid w:val="00D9005C"/>
    <w:rsid w:val="00D90107"/>
    <w:rsid w:val="00D90115"/>
    <w:rsid w:val="00D9093D"/>
    <w:rsid w:val="00D90A74"/>
    <w:rsid w:val="00D9187F"/>
    <w:rsid w:val="00D91BF8"/>
    <w:rsid w:val="00D92533"/>
    <w:rsid w:val="00D925EA"/>
    <w:rsid w:val="00D9280B"/>
    <w:rsid w:val="00D92E6D"/>
    <w:rsid w:val="00D930E0"/>
    <w:rsid w:val="00D93A94"/>
    <w:rsid w:val="00D93E52"/>
    <w:rsid w:val="00D940F8"/>
    <w:rsid w:val="00D94337"/>
    <w:rsid w:val="00D94424"/>
    <w:rsid w:val="00D94D4C"/>
    <w:rsid w:val="00D95BEB"/>
    <w:rsid w:val="00D96881"/>
    <w:rsid w:val="00D96CAD"/>
    <w:rsid w:val="00D97115"/>
    <w:rsid w:val="00D97C0D"/>
    <w:rsid w:val="00DA01AD"/>
    <w:rsid w:val="00DA0314"/>
    <w:rsid w:val="00DA0833"/>
    <w:rsid w:val="00DA1C9D"/>
    <w:rsid w:val="00DA1D9D"/>
    <w:rsid w:val="00DA23B8"/>
    <w:rsid w:val="00DA24E4"/>
    <w:rsid w:val="00DA26A9"/>
    <w:rsid w:val="00DA2B64"/>
    <w:rsid w:val="00DA2FF9"/>
    <w:rsid w:val="00DA344F"/>
    <w:rsid w:val="00DA38AB"/>
    <w:rsid w:val="00DA408B"/>
    <w:rsid w:val="00DA413B"/>
    <w:rsid w:val="00DA4967"/>
    <w:rsid w:val="00DA4CAA"/>
    <w:rsid w:val="00DA5B44"/>
    <w:rsid w:val="00DA5D8B"/>
    <w:rsid w:val="00DA6530"/>
    <w:rsid w:val="00DA715B"/>
    <w:rsid w:val="00DA78CE"/>
    <w:rsid w:val="00DA7ACA"/>
    <w:rsid w:val="00DB1BDC"/>
    <w:rsid w:val="00DB1EA2"/>
    <w:rsid w:val="00DB293C"/>
    <w:rsid w:val="00DB2D4D"/>
    <w:rsid w:val="00DB42A8"/>
    <w:rsid w:val="00DB49BD"/>
    <w:rsid w:val="00DB67E9"/>
    <w:rsid w:val="00DB6E9A"/>
    <w:rsid w:val="00DB70A0"/>
    <w:rsid w:val="00DB7189"/>
    <w:rsid w:val="00DB72E0"/>
    <w:rsid w:val="00DB7B6E"/>
    <w:rsid w:val="00DB7EDE"/>
    <w:rsid w:val="00DC0CBC"/>
    <w:rsid w:val="00DC15EF"/>
    <w:rsid w:val="00DC18D9"/>
    <w:rsid w:val="00DC1974"/>
    <w:rsid w:val="00DC22A6"/>
    <w:rsid w:val="00DC24FF"/>
    <w:rsid w:val="00DC2967"/>
    <w:rsid w:val="00DC2A93"/>
    <w:rsid w:val="00DC393E"/>
    <w:rsid w:val="00DC3D72"/>
    <w:rsid w:val="00DC3EC5"/>
    <w:rsid w:val="00DC44E2"/>
    <w:rsid w:val="00DC4834"/>
    <w:rsid w:val="00DC591A"/>
    <w:rsid w:val="00DC59EE"/>
    <w:rsid w:val="00DC60BB"/>
    <w:rsid w:val="00DC60FB"/>
    <w:rsid w:val="00DC764D"/>
    <w:rsid w:val="00DC79BC"/>
    <w:rsid w:val="00DC7CAE"/>
    <w:rsid w:val="00DD008F"/>
    <w:rsid w:val="00DD1584"/>
    <w:rsid w:val="00DD1B8E"/>
    <w:rsid w:val="00DD2932"/>
    <w:rsid w:val="00DD3052"/>
    <w:rsid w:val="00DD3738"/>
    <w:rsid w:val="00DD3A47"/>
    <w:rsid w:val="00DD3CCA"/>
    <w:rsid w:val="00DD41E1"/>
    <w:rsid w:val="00DD41EF"/>
    <w:rsid w:val="00DD4811"/>
    <w:rsid w:val="00DD4CB3"/>
    <w:rsid w:val="00DD4F26"/>
    <w:rsid w:val="00DD4F76"/>
    <w:rsid w:val="00DD65C0"/>
    <w:rsid w:val="00DD70FB"/>
    <w:rsid w:val="00DD7780"/>
    <w:rsid w:val="00DE06D3"/>
    <w:rsid w:val="00DE0B00"/>
    <w:rsid w:val="00DE0F79"/>
    <w:rsid w:val="00DE1BF5"/>
    <w:rsid w:val="00DE2166"/>
    <w:rsid w:val="00DE26D0"/>
    <w:rsid w:val="00DE3AE8"/>
    <w:rsid w:val="00DE3FFD"/>
    <w:rsid w:val="00DE49A6"/>
    <w:rsid w:val="00DE4AC9"/>
    <w:rsid w:val="00DE558C"/>
    <w:rsid w:val="00DE59EF"/>
    <w:rsid w:val="00DE5F4B"/>
    <w:rsid w:val="00DE646F"/>
    <w:rsid w:val="00DE6913"/>
    <w:rsid w:val="00DE6DF1"/>
    <w:rsid w:val="00DE7DF9"/>
    <w:rsid w:val="00DF051A"/>
    <w:rsid w:val="00DF1351"/>
    <w:rsid w:val="00DF223C"/>
    <w:rsid w:val="00DF2E9A"/>
    <w:rsid w:val="00DF2FE1"/>
    <w:rsid w:val="00DF32C4"/>
    <w:rsid w:val="00DF40D7"/>
    <w:rsid w:val="00DF466A"/>
    <w:rsid w:val="00DF4BDB"/>
    <w:rsid w:val="00DF4C2A"/>
    <w:rsid w:val="00DF54C6"/>
    <w:rsid w:val="00DF564D"/>
    <w:rsid w:val="00DF570C"/>
    <w:rsid w:val="00DF5C16"/>
    <w:rsid w:val="00DF5F5D"/>
    <w:rsid w:val="00DF6EEC"/>
    <w:rsid w:val="00DF77B4"/>
    <w:rsid w:val="00DF7953"/>
    <w:rsid w:val="00DF7A02"/>
    <w:rsid w:val="00E006D8"/>
    <w:rsid w:val="00E00A70"/>
    <w:rsid w:val="00E00BC8"/>
    <w:rsid w:val="00E01134"/>
    <w:rsid w:val="00E01A63"/>
    <w:rsid w:val="00E022E5"/>
    <w:rsid w:val="00E025F8"/>
    <w:rsid w:val="00E03216"/>
    <w:rsid w:val="00E03704"/>
    <w:rsid w:val="00E037B8"/>
    <w:rsid w:val="00E0401F"/>
    <w:rsid w:val="00E04575"/>
    <w:rsid w:val="00E0497F"/>
    <w:rsid w:val="00E054CE"/>
    <w:rsid w:val="00E0566F"/>
    <w:rsid w:val="00E05A76"/>
    <w:rsid w:val="00E05E69"/>
    <w:rsid w:val="00E060BF"/>
    <w:rsid w:val="00E06A0E"/>
    <w:rsid w:val="00E06A5F"/>
    <w:rsid w:val="00E06E16"/>
    <w:rsid w:val="00E06FFB"/>
    <w:rsid w:val="00E0712C"/>
    <w:rsid w:val="00E07D0E"/>
    <w:rsid w:val="00E1056A"/>
    <w:rsid w:val="00E10603"/>
    <w:rsid w:val="00E108EF"/>
    <w:rsid w:val="00E10F5D"/>
    <w:rsid w:val="00E1198B"/>
    <w:rsid w:val="00E124FD"/>
    <w:rsid w:val="00E12686"/>
    <w:rsid w:val="00E13E95"/>
    <w:rsid w:val="00E1495A"/>
    <w:rsid w:val="00E149ED"/>
    <w:rsid w:val="00E14B6D"/>
    <w:rsid w:val="00E14F65"/>
    <w:rsid w:val="00E14FA4"/>
    <w:rsid w:val="00E151DC"/>
    <w:rsid w:val="00E15848"/>
    <w:rsid w:val="00E159F0"/>
    <w:rsid w:val="00E15B64"/>
    <w:rsid w:val="00E15F41"/>
    <w:rsid w:val="00E161F4"/>
    <w:rsid w:val="00E16A27"/>
    <w:rsid w:val="00E204B2"/>
    <w:rsid w:val="00E207CE"/>
    <w:rsid w:val="00E20F86"/>
    <w:rsid w:val="00E217DE"/>
    <w:rsid w:val="00E218DD"/>
    <w:rsid w:val="00E2223C"/>
    <w:rsid w:val="00E2266E"/>
    <w:rsid w:val="00E23FE4"/>
    <w:rsid w:val="00E24352"/>
    <w:rsid w:val="00E24572"/>
    <w:rsid w:val="00E260CF"/>
    <w:rsid w:val="00E26A6F"/>
    <w:rsid w:val="00E3166B"/>
    <w:rsid w:val="00E31DD7"/>
    <w:rsid w:val="00E32292"/>
    <w:rsid w:val="00E3239E"/>
    <w:rsid w:val="00E335EF"/>
    <w:rsid w:val="00E33BE0"/>
    <w:rsid w:val="00E33C0A"/>
    <w:rsid w:val="00E342FC"/>
    <w:rsid w:val="00E34337"/>
    <w:rsid w:val="00E34CFA"/>
    <w:rsid w:val="00E35779"/>
    <w:rsid w:val="00E35A19"/>
    <w:rsid w:val="00E367CF"/>
    <w:rsid w:val="00E36FDD"/>
    <w:rsid w:val="00E377D5"/>
    <w:rsid w:val="00E37E8B"/>
    <w:rsid w:val="00E4015C"/>
    <w:rsid w:val="00E41D65"/>
    <w:rsid w:val="00E41F81"/>
    <w:rsid w:val="00E4228E"/>
    <w:rsid w:val="00E42422"/>
    <w:rsid w:val="00E432D5"/>
    <w:rsid w:val="00E433A4"/>
    <w:rsid w:val="00E436C9"/>
    <w:rsid w:val="00E436D1"/>
    <w:rsid w:val="00E438FA"/>
    <w:rsid w:val="00E43967"/>
    <w:rsid w:val="00E43A38"/>
    <w:rsid w:val="00E446AF"/>
    <w:rsid w:val="00E44AC8"/>
    <w:rsid w:val="00E44AE7"/>
    <w:rsid w:val="00E46761"/>
    <w:rsid w:val="00E46812"/>
    <w:rsid w:val="00E5030A"/>
    <w:rsid w:val="00E50321"/>
    <w:rsid w:val="00E50559"/>
    <w:rsid w:val="00E507F3"/>
    <w:rsid w:val="00E50D24"/>
    <w:rsid w:val="00E50DD7"/>
    <w:rsid w:val="00E51BBA"/>
    <w:rsid w:val="00E51BF6"/>
    <w:rsid w:val="00E51D14"/>
    <w:rsid w:val="00E52597"/>
    <w:rsid w:val="00E5269B"/>
    <w:rsid w:val="00E528D0"/>
    <w:rsid w:val="00E52E74"/>
    <w:rsid w:val="00E53351"/>
    <w:rsid w:val="00E53A64"/>
    <w:rsid w:val="00E54939"/>
    <w:rsid w:val="00E54958"/>
    <w:rsid w:val="00E54991"/>
    <w:rsid w:val="00E550D7"/>
    <w:rsid w:val="00E554CC"/>
    <w:rsid w:val="00E55A46"/>
    <w:rsid w:val="00E55F0C"/>
    <w:rsid w:val="00E569EF"/>
    <w:rsid w:val="00E577AB"/>
    <w:rsid w:val="00E577EA"/>
    <w:rsid w:val="00E57B06"/>
    <w:rsid w:val="00E6061F"/>
    <w:rsid w:val="00E607CB"/>
    <w:rsid w:val="00E60910"/>
    <w:rsid w:val="00E629F0"/>
    <w:rsid w:val="00E62C2A"/>
    <w:rsid w:val="00E63902"/>
    <w:rsid w:val="00E64D89"/>
    <w:rsid w:val="00E652D9"/>
    <w:rsid w:val="00E65F26"/>
    <w:rsid w:val="00E6615E"/>
    <w:rsid w:val="00E66210"/>
    <w:rsid w:val="00E66BE7"/>
    <w:rsid w:val="00E702FC"/>
    <w:rsid w:val="00E7109E"/>
    <w:rsid w:val="00E71A2A"/>
    <w:rsid w:val="00E71F4F"/>
    <w:rsid w:val="00E72986"/>
    <w:rsid w:val="00E72D57"/>
    <w:rsid w:val="00E736CB"/>
    <w:rsid w:val="00E738F2"/>
    <w:rsid w:val="00E7531B"/>
    <w:rsid w:val="00E756EC"/>
    <w:rsid w:val="00E758C4"/>
    <w:rsid w:val="00E7642D"/>
    <w:rsid w:val="00E772C9"/>
    <w:rsid w:val="00E77679"/>
    <w:rsid w:val="00E776D3"/>
    <w:rsid w:val="00E8002F"/>
    <w:rsid w:val="00E80A6D"/>
    <w:rsid w:val="00E80BA5"/>
    <w:rsid w:val="00E81326"/>
    <w:rsid w:val="00E8162E"/>
    <w:rsid w:val="00E81709"/>
    <w:rsid w:val="00E820E0"/>
    <w:rsid w:val="00E82143"/>
    <w:rsid w:val="00E826F0"/>
    <w:rsid w:val="00E8375F"/>
    <w:rsid w:val="00E844D3"/>
    <w:rsid w:val="00E84571"/>
    <w:rsid w:val="00E845F4"/>
    <w:rsid w:val="00E84D45"/>
    <w:rsid w:val="00E84F48"/>
    <w:rsid w:val="00E873D5"/>
    <w:rsid w:val="00E87449"/>
    <w:rsid w:val="00E90573"/>
    <w:rsid w:val="00E91C89"/>
    <w:rsid w:val="00E921B7"/>
    <w:rsid w:val="00E925AC"/>
    <w:rsid w:val="00E927F4"/>
    <w:rsid w:val="00E92AED"/>
    <w:rsid w:val="00E92DF7"/>
    <w:rsid w:val="00E94153"/>
    <w:rsid w:val="00E943DA"/>
    <w:rsid w:val="00E95741"/>
    <w:rsid w:val="00E9582A"/>
    <w:rsid w:val="00E959CC"/>
    <w:rsid w:val="00E95E9E"/>
    <w:rsid w:val="00E96913"/>
    <w:rsid w:val="00E96A17"/>
    <w:rsid w:val="00E97417"/>
    <w:rsid w:val="00E97758"/>
    <w:rsid w:val="00E977F2"/>
    <w:rsid w:val="00E978D6"/>
    <w:rsid w:val="00EA03E1"/>
    <w:rsid w:val="00EA0668"/>
    <w:rsid w:val="00EA069B"/>
    <w:rsid w:val="00EA071D"/>
    <w:rsid w:val="00EA0828"/>
    <w:rsid w:val="00EA08D2"/>
    <w:rsid w:val="00EA1914"/>
    <w:rsid w:val="00EA1B34"/>
    <w:rsid w:val="00EA2370"/>
    <w:rsid w:val="00EA237C"/>
    <w:rsid w:val="00EA2B93"/>
    <w:rsid w:val="00EA2E0B"/>
    <w:rsid w:val="00EA359E"/>
    <w:rsid w:val="00EA5259"/>
    <w:rsid w:val="00EA52C8"/>
    <w:rsid w:val="00EA57A6"/>
    <w:rsid w:val="00EA5DA8"/>
    <w:rsid w:val="00EA60BA"/>
    <w:rsid w:val="00EA6111"/>
    <w:rsid w:val="00EA679B"/>
    <w:rsid w:val="00EA699C"/>
    <w:rsid w:val="00EA6E96"/>
    <w:rsid w:val="00EA73EC"/>
    <w:rsid w:val="00EA7CEA"/>
    <w:rsid w:val="00EB0EF0"/>
    <w:rsid w:val="00EB17E1"/>
    <w:rsid w:val="00EB299A"/>
    <w:rsid w:val="00EB2A7D"/>
    <w:rsid w:val="00EB31B9"/>
    <w:rsid w:val="00EB346A"/>
    <w:rsid w:val="00EB3ED3"/>
    <w:rsid w:val="00EB436E"/>
    <w:rsid w:val="00EB4BEA"/>
    <w:rsid w:val="00EB581B"/>
    <w:rsid w:val="00EB5F83"/>
    <w:rsid w:val="00EB60B8"/>
    <w:rsid w:val="00EB68C4"/>
    <w:rsid w:val="00EB6B3F"/>
    <w:rsid w:val="00EB7F3F"/>
    <w:rsid w:val="00EC0A38"/>
    <w:rsid w:val="00EC1522"/>
    <w:rsid w:val="00EC1769"/>
    <w:rsid w:val="00EC1B11"/>
    <w:rsid w:val="00EC2189"/>
    <w:rsid w:val="00EC22F3"/>
    <w:rsid w:val="00EC23A4"/>
    <w:rsid w:val="00EC2E9B"/>
    <w:rsid w:val="00EC308B"/>
    <w:rsid w:val="00EC32F4"/>
    <w:rsid w:val="00EC34BB"/>
    <w:rsid w:val="00EC47B4"/>
    <w:rsid w:val="00EC4C34"/>
    <w:rsid w:val="00EC5415"/>
    <w:rsid w:val="00EC5D86"/>
    <w:rsid w:val="00EC6B38"/>
    <w:rsid w:val="00EC7CC8"/>
    <w:rsid w:val="00EC7F8B"/>
    <w:rsid w:val="00ED067F"/>
    <w:rsid w:val="00ED1780"/>
    <w:rsid w:val="00ED1DC5"/>
    <w:rsid w:val="00ED25A2"/>
    <w:rsid w:val="00ED2DA3"/>
    <w:rsid w:val="00ED331E"/>
    <w:rsid w:val="00ED3EF9"/>
    <w:rsid w:val="00ED45AC"/>
    <w:rsid w:val="00ED460C"/>
    <w:rsid w:val="00ED4DC8"/>
    <w:rsid w:val="00ED6DDA"/>
    <w:rsid w:val="00EE04EB"/>
    <w:rsid w:val="00EE103C"/>
    <w:rsid w:val="00EE10D4"/>
    <w:rsid w:val="00EE1465"/>
    <w:rsid w:val="00EE14B9"/>
    <w:rsid w:val="00EE1EBC"/>
    <w:rsid w:val="00EE2DF5"/>
    <w:rsid w:val="00EE3BED"/>
    <w:rsid w:val="00EE40A2"/>
    <w:rsid w:val="00EE4231"/>
    <w:rsid w:val="00EE4BA6"/>
    <w:rsid w:val="00EE4C0A"/>
    <w:rsid w:val="00EE4C4C"/>
    <w:rsid w:val="00EE536A"/>
    <w:rsid w:val="00EE57F8"/>
    <w:rsid w:val="00EE5AE0"/>
    <w:rsid w:val="00EE64FE"/>
    <w:rsid w:val="00EE748C"/>
    <w:rsid w:val="00EE7966"/>
    <w:rsid w:val="00EE79B5"/>
    <w:rsid w:val="00EE7A6D"/>
    <w:rsid w:val="00EE7B50"/>
    <w:rsid w:val="00EF21B1"/>
    <w:rsid w:val="00EF2743"/>
    <w:rsid w:val="00EF2CEE"/>
    <w:rsid w:val="00EF3223"/>
    <w:rsid w:val="00EF3338"/>
    <w:rsid w:val="00EF3806"/>
    <w:rsid w:val="00EF3D51"/>
    <w:rsid w:val="00EF3DE6"/>
    <w:rsid w:val="00EF3FE2"/>
    <w:rsid w:val="00EF41E7"/>
    <w:rsid w:val="00EF452A"/>
    <w:rsid w:val="00EF4CCD"/>
    <w:rsid w:val="00EF5AEE"/>
    <w:rsid w:val="00F00419"/>
    <w:rsid w:val="00F00440"/>
    <w:rsid w:val="00F0045D"/>
    <w:rsid w:val="00F02412"/>
    <w:rsid w:val="00F042B7"/>
    <w:rsid w:val="00F04476"/>
    <w:rsid w:val="00F0481E"/>
    <w:rsid w:val="00F048C8"/>
    <w:rsid w:val="00F049EA"/>
    <w:rsid w:val="00F04C2A"/>
    <w:rsid w:val="00F057FD"/>
    <w:rsid w:val="00F0611D"/>
    <w:rsid w:val="00F06597"/>
    <w:rsid w:val="00F070D0"/>
    <w:rsid w:val="00F0722E"/>
    <w:rsid w:val="00F108E1"/>
    <w:rsid w:val="00F12E97"/>
    <w:rsid w:val="00F13DA9"/>
    <w:rsid w:val="00F13FCE"/>
    <w:rsid w:val="00F14029"/>
    <w:rsid w:val="00F1470A"/>
    <w:rsid w:val="00F14975"/>
    <w:rsid w:val="00F14FCE"/>
    <w:rsid w:val="00F15135"/>
    <w:rsid w:val="00F15664"/>
    <w:rsid w:val="00F16D4E"/>
    <w:rsid w:val="00F1757B"/>
    <w:rsid w:val="00F1798D"/>
    <w:rsid w:val="00F17CE6"/>
    <w:rsid w:val="00F2083E"/>
    <w:rsid w:val="00F20D57"/>
    <w:rsid w:val="00F21184"/>
    <w:rsid w:val="00F21AF2"/>
    <w:rsid w:val="00F21B42"/>
    <w:rsid w:val="00F21F3B"/>
    <w:rsid w:val="00F221A4"/>
    <w:rsid w:val="00F22CC9"/>
    <w:rsid w:val="00F23569"/>
    <w:rsid w:val="00F23836"/>
    <w:rsid w:val="00F240D1"/>
    <w:rsid w:val="00F24475"/>
    <w:rsid w:val="00F25D7B"/>
    <w:rsid w:val="00F26901"/>
    <w:rsid w:val="00F26D2C"/>
    <w:rsid w:val="00F273D3"/>
    <w:rsid w:val="00F27C26"/>
    <w:rsid w:val="00F30BA6"/>
    <w:rsid w:val="00F310F5"/>
    <w:rsid w:val="00F311A5"/>
    <w:rsid w:val="00F31A4E"/>
    <w:rsid w:val="00F31A7C"/>
    <w:rsid w:val="00F31DAC"/>
    <w:rsid w:val="00F325C1"/>
    <w:rsid w:val="00F325E4"/>
    <w:rsid w:val="00F328D7"/>
    <w:rsid w:val="00F32D61"/>
    <w:rsid w:val="00F33153"/>
    <w:rsid w:val="00F335DE"/>
    <w:rsid w:val="00F35AC9"/>
    <w:rsid w:val="00F35AF5"/>
    <w:rsid w:val="00F35D54"/>
    <w:rsid w:val="00F368D2"/>
    <w:rsid w:val="00F36B52"/>
    <w:rsid w:val="00F36D14"/>
    <w:rsid w:val="00F3713A"/>
    <w:rsid w:val="00F372F6"/>
    <w:rsid w:val="00F37915"/>
    <w:rsid w:val="00F379ED"/>
    <w:rsid w:val="00F37AD2"/>
    <w:rsid w:val="00F4053C"/>
    <w:rsid w:val="00F4058D"/>
    <w:rsid w:val="00F40EA0"/>
    <w:rsid w:val="00F414D3"/>
    <w:rsid w:val="00F417EE"/>
    <w:rsid w:val="00F428D9"/>
    <w:rsid w:val="00F42E7B"/>
    <w:rsid w:val="00F441A1"/>
    <w:rsid w:val="00F45B30"/>
    <w:rsid w:val="00F45BB6"/>
    <w:rsid w:val="00F45CB1"/>
    <w:rsid w:val="00F4665E"/>
    <w:rsid w:val="00F46F8A"/>
    <w:rsid w:val="00F47891"/>
    <w:rsid w:val="00F50295"/>
    <w:rsid w:val="00F52501"/>
    <w:rsid w:val="00F526D3"/>
    <w:rsid w:val="00F53A7C"/>
    <w:rsid w:val="00F544C9"/>
    <w:rsid w:val="00F547D5"/>
    <w:rsid w:val="00F5569D"/>
    <w:rsid w:val="00F566FE"/>
    <w:rsid w:val="00F56C94"/>
    <w:rsid w:val="00F57F29"/>
    <w:rsid w:val="00F60956"/>
    <w:rsid w:val="00F60A1C"/>
    <w:rsid w:val="00F60D8F"/>
    <w:rsid w:val="00F61203"/>
    <w:rsid w:val="00F617AF"/>
    <w:rsid w:val="00F62E5A"/>
    <w:rsid w:val="00F64665"/>
    <w:rsid w:val="00F64E51"/>
    <w:rsid w:val="00F64E58"/>
    <w:rsid w:val="00F6521D"/>
    <w:rsid w:val="00F65667"/>
    <w:rsid w:val="00F67693"/>
    <w:rsid w:val="00F67836"/>
    <w:rsid w:val="00F679A4"/>
    <w:rsid w:val="00F70B37"/>
    <w:rsid w:val="00F714BE"/>
    <w:rsid w:val="00F71ADA"/>
    <w:rsid w:val="00F7264F"/>
    <w:rsid w:val="00F72DAB"/>
    <w:rsid w:val="00F72F20"/>
    <w:rsid w:val="00F72FC3"/>
    <w:rsid w:val="00F745C2"/>
    <w:rsid w:val="00F7483A"/>
    <w:rsid w:val="00F74CD0"/>
    <w:rsid w:val="00F75112"/>
    <w:rsid w:val="00F775E9"/>
    <w:rsid w:val="00F77E0C"/>
    <w:rsid w:val="00F80144"/>
    <w:rsid w:val="00F80953"/>
    <w:rsid w:val="00F815F6"/>
    <w:rsid w:val="00F8185E"/>
    <w:rsid w:val="00F81C5B"/>
    <w:rsid w:val="00F81E94"/>
    <w:rsid w:val="00F8239E"/>
    <w:rsid w:val="00F835B0"/>
    <w:rsid w:val="00F8378E"/>
    <w:rsid w:val="00F837E4"/>
    <w:rsid w:val="00F8385D"/>
    <w:rsid w:val="00F839D5"/>
    <w:rsid w:val="00F841F9"/>
    <w:rsid w:val="00F84835"/>
    <w:rsid w:val="00F848CF"/>
    <w:rsid w:val="00F853C5"/>
    <w:rsid w:val="00F856F5"/>
    <w:rsid w:val="00F85AAE"/>
    <w:rsid w:val="00F85D8E"/>
    <w:rsid w:val="00F86147"/>
    <w:rsid w:val="00F8617D"/>
    <w:rsid w:val="00F8650F"/>
    <w:rsid w:val="00F8741F"/>
    <w:rsid w:val="00F87B2B"/>
    <w:rsid w:val="00F9088D"/>
    <w:rsid w:val="00F910CA"/>
    <w:rsid w:val="00F91877"/>
    <w:rsid w:val="00F91969"/>
    <w:rsid w:val="00F928A5"/>
    <w:rsid w:val="00F93D30"/>
    <w:rsid w:val="00F954FC"/>
    <w:rsid w:val="00F95AE1"/>
    <w:rsid w:val="00F9654D"/>
    <w:rsid w:val="00F96660"/>
    <w:rsid w:val="00F967E6"/>
    <w:rsid w:val="00F96AD8"/>
    <w:rsid w:val="00F97132"/>
    <w:rsid w:val="00F9759C"/>
    <w:rsid w:val="00F97663"/>
    <w:rsid w:val="00FA0000"/>
    <w:rsid w:val="00FA04E7"/>
    <w:rsid w:val="00FA0619"/>
    <w:rsid w:val="00FA09B7"/>
    <w:rsid w:val="00FA0A54"/>
    <w:rsid w:val="00FA1EB0"/>
    <w:rsid w:val="00FA24CA"/>
    <w:rsid w:val="00FA2791"/>
    <w:rsid w:val="00FA2CD4"/>
    <w:rsid w:val="00FA38E4"/>
    <w:rsid w:val="00FA3FA1"/>
    <w:rsid w:val="00FA453B"/>
    <w:rsid w:val="00FA4776"/>
    <w:rsid w:val="00FA4AE9"/>
    <w:rsid w:val="00FA5DBB"/>
    <w:rsid w:val="00FA6407"/>
    <w:rsid w:val="00FA672C"/>
    <w:rsid w:val="00FA6952"/>
    <w:rsid w:val="00FA7054"/>
    <w:rsid w:val="00FA76D3"/>
    <w:rsid w:val="00FA7E1E"/>
    <w:rsid w:val="00FB00BA"/>
    <w:rsid w:val="00FB11E0"/>
    <w:rsid w:val="00FB13E4"/>
    <w:rsid w:val="00FB1DB1"/>
    <w:rsid w:val="00FB2297"/>
    <w:rsid w:val="00FB3594"/>
    <w:rsid w:val="00FB3D1B"/>
    <w:rsid w:val="00FB3F19"/>
    <w:rsid w:val="00FB4E11"/>
    <w:rsid w:val="00FB593D"/>
    <w:rsid w:val="00FB5CF9"/>
    <w:rsid w:val="00FB675A"/>
    <w:rsid w:val="00FB785E"/>
    <w:rsid w:val="00FC0479"/>
    <w:rsid w:val="00FC0CC5"/>
    <w:rsid w:val="00FC0EEE"/>
    <w:rsid w:val="00FC15CC"/>
    <w:rsid w:val="00FC18F6"/>
    <w:rsid w:val="00FC1A9B"/>
    <w:rsid w:val="00FC1BB1"/>
    <w:rsid w:val="00FC24C9"/>
    <w:rsid w:val="00FC2593"/>
    <w:rsid w:val="00FC2F82"/>
    <w:rsid w:val="00FC327E"/>
    <w:rsid w:val="00FC4263"/>
    <w:rsid w:val="00FC5195"/>
    <w:rsid w:val="00FC51B1"/>
    <w:rsid w:val="00FC52E0"/>
    <w:rsid w:val="00FC5C4B"/>
    <w:rsid w:val="00FC5C73"/>
    <w:rsid w:val="00FC6DB4"/>
    <w:rsid w:val="00FC6EA3"/>
    <w:rsid w:val="00FC7337"/>
    <w:rsid w:val="00FD0491"/>
    <w:rsid w:val="00FD0847"/>
    <w:rsid w:val="00FD1548"/>
    <w:rsid w:val="00FD1889"/>
    <w:rsid w:val="00FD1BC5"/>
    <w:rsid w:val="00FD22BB"/>
    <w:rsid w:val="00FD302D"/>
    <w:rsid w:val="00FD3250"/>
    <w:rsid w:val="00FD33B1"/>
    <w:rsid w:val="00FD527B"/>
    <w:rsid w:val="00FD54BD"/>
    <w:rsid w:val="00FD570F"/>
    <w:rsid w:val="00FD5CC0"/>
    <w:rsid w:val="00FD60C3"/>
    <w:rsid w:val="00FD6AA2"/>
    <w:rsid w:val="00FD6B41"/>
    <w:rsid w:val="00FD7142"/>
    <w:rsid w:val="00FD7235"/>
    <w:rsid w:val="00FD7C88"/>
    <w:rsid w:val="00FE0B62"/>
    <w:rsid w:val="00FE1077"/>
    <w:rsid w:val="00FE1774"/>
    <w:rsid w:val="00FE1873"/>
    <w:rsid w:val="00FE19A9"/>
    <w:rsid w:val="00FE1ACB"/>
    <w:rsid w:val="00FE1D01"/>
    <w:rsid w:val="00FE22A4"/>
    <w:rsid w:val="00FE3340"/>
    <w:rsid w:val="00FE3691"/>
    <w:rsid w:val="00FE3830"/>
    <w:rsid w:val="00FE4B2D"/>
    <w:rsid w:val="00FE5683"/>
    <w:rsid w:val="00FE68D7"/>
    <w:rsid w:val="00FE718E"/>
    <w:rsid w:val="00FE7BDD"/>
    <w:rsid w:val="00FE7C64"/>
    <w:rsid w:val="00FF0764"/>
    <w:rsid w:val="00FF0821"/>
    <w:rsid w:val="00FF0A7F"/>
    <w:rsid w:val="00FF111E"/>
    <w:rsid w:val="00FF11D9"/>
    <w:rsid w:val="00FF12E6"/>
    <w:rsid w:val="00FF156E"/>
    <w:rsid w:val="00FF22C6"/>
    <w:rsid w:val="00FF28AD"/>
    <w:rsid w:val="00FF2B10"/>
    <w:rsid w:val="00FF2BF8"/>
    <w:rsid w:val="00FF34BC"/>
    <w:rsid w:val="00FF3988"/>
    <w:rsid w:val="00FF39E4"/>
    <w:rsid w:val="00FF3CF4"/>
    <w:rsid w:val="00FF3F5D"/>
    <w:rsid w:val="00FF3FE9"/>
    <w:rsid w:val="00FF4F75"/>
    <w:rsid w:val="00FF5032"/>
    <w:rsid w:val="00FF58A7"/>
    <w:rsid w:val="00FF5C7C"/>
    <w:rsid w:val="00FF5CD5"/>
    <w:rsid w:val="00FF5E05"/>
    <w:rsid w:val="00FF6097"/>
    <w:rsid w:val="00FF64ED"/>
    <w:rsid w:val="00FF65C0"/>
    <w:rsid w:val="00FF6A74"/>
    <w:rsid w:val="00FF6C0F"/>
    <w:rsid w:val="00FF6E63"/>
    <w:rsid w:val="00FF7388"/>
    <w:rsid w:val="00FF768D"/>
    <w:rsid w:val="00FF7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517"/>
    <w:pPr>
      <w:spacing w:after="200"/>
      <w:jc w:val="both"/>
    </w:pPr>
    <w:rPr>
      <w:rFonts w:ascii="Utsaah" w:hAnsi="Utsaah" w:cs="Times New Roman"/>
      <w:sz w:val="28"/>
      <w:szCs w:val="22"/>
      <w:lang w:eastAsia="en-US"/>
    </w:rPr>
  </w:style>
  <w:style w:type="paragraph" w:styleId="berschrift1">
    <w:name w:val="heading 1"/>
    <w:basedOn w:val="Standard"/>
    <w:next w:val="Standard"/>
    <w:link w:val="berschrift1Zchn"/>
    <w:uiPriority w:val="99"/>
    <w:qFormat/>
    <w:rsid w:val="00CA3B8B"/>
    <w:pPr>
      <w:keepNext/>
      <w:keepLines/>
      <w:spacing w:before="240" w:after="120"/>
      <w:outlineLvl w:val="0"/>
    </w:pPr>
    <w:rPr>
      <w:b/>
      <w:bCs/>
      <w:szCs w:val="28"/>
      <w:u w:val="single"/>
    </w:rPr>
  </w:style>
  <w:style w:type="paragraph" w:styleId="berschrift2">
    <w:name w:val="heading 2"/>
    <w:basedOn w:val="Standard"/>
    <w:next w:val="Standard"/>
    <w:link w:val="berschrift2Zchn"/>
    <w:uiPriority w:val="9"/>
    <w:unhideWhenUsed/>
    <w:qFormat/>
    <w:locked/>
    <w:rsid w:val="002C444A"/>
    <w:pPr>
      <w:keepNext/>
      <w:spacing w:before="240" w:after="60"/>
      <w:outlineLvl w:val="1"/>
    </w:pPr>
    <w:rPr>
      <w:b/>
      <w:bCs/>
      <w:iCs/>
      <w:szCs w:val="28"/>
    </w:rPr>
  </w:style>
  <w:style w:type="paragraph" w:styleId="berschrift3">
    <w:name w:val="heading 3"/>
    <w:basedOn w:val="Standard"/>
    <w:next w:val="Standard"/>
    <w:link w:val="berschrift3Zchn"/>
    <w:uiPriority w:val="99"/>
    <w:qFormat/>
    <w:rsid w:val="0078123B"/>
    <w:pPr>
      <w:keepNext/>
      <w:keepLines/>
      <w:spacing w:before="200" w:after="0"/>
      <w:outlineLvl w:val="2"/>
    </w:pPr>
    <w:rPr>
      <w:rFonts w:ascii="Cambria" w:hAnsi="Cambria"/>
      <w:b/>
      <w:bCs/>
      <w:color w:val="4F81BD"/>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3B8B"/>
    <w:rPr>
      <w:rFonts w:ascii="Utsaah" w:hAnsi="Utsaah" w:cs="Times New Roman"/>
      <w:b/>
      <w:sz w:val="28"/>
      <w:u w:val="single"/>
      <w:lang w:val="x-none" w:eastAsia="en-US"/>
    </w:rPr>
  </w:style>
  <w:style w:type="character" w:customStyle="1" w:styleId="berschrift2Zchn">
    <w:name w:val="Überschrift 2 Zchn"/>
    <w:basedOn w:val="Absatz-Standardschriftart"/>
    <w:link w:val="berschrift2"/>
    <w:uiPriority w:val="9"/>
    <w:locked/>
    <w:rsid w:val="002C444A"/>
    <w:rPr>
      <w:rFonts w:ascii="Utsaah" w:hAnsi="Utsaah" w:cs="Times New Roman"/>
      <w:b/>
      <w:sz w:val="28"/>
      <w:lang w:val="x-none" w:eastAsia="en-US"/>
    </w:rPr>
  </w:style>
  <w:style w:type="character" w:customStyle="1" w:styleId="berschrift3Zchn">
    <w:name w:val="Überschrift 3 Zchn"/>
    <w:basedOn w:val="Absatz-Standardschriftart"/>
    <w:link w:val="berschrift3"/>
    <w:uiPriority w:val="99"/>
    <w:semiHidden/>
    <w:locked/>
    <w:rsid w:val="0078123B"/>
    <w:rPr>
      <w:rFonts w:ascii="Cambria" w:hAnsi="Cambria" w:cs="Times New Roman"/>
      <w:b/>
      <w:color w:val="4F81BD"/>
      <w:sz w:val="28"/>
    </w:rPr>
  </w:style>
  <w:style w:type="character" w:customStyle="1" w:styleId="schmalesLeerzeichen">
    <w:name w:val="schmales Leerzeichen"/>
    <w:uiPriority w:val="99"/>
    <w:rsid w:val="00DF7A02"/>
    <w:rPr>
      <w:rFonts w:ascii="Times New Roman" w:hAnsi="Times New Roman"/>
      <w:spacing w:val="-20"/>
    </w:rPr>
  </w:style>
  <w:style w:type="paragraph" w:styleId="Listenabsatz">
    <w:name w:val="List Paragraph"/>
    <w:basedOn w:val="Standard"/>
    <w:uiPriority w:val="34"/>
    <w:qFormat/>
    <w:rsid w:val="00E438FA"/>
    <w:pPr>
      <w:ind w:left="720"/>
      <w:contextualSpacing/>
    </w:pPr>
  </w:style>
  <w:style w:type="character" w:styleId="Hyperlink">
    <w:name w:val="Hyperlink"/>
    <w:basedOn w:val="Absatz-Standardschriftart"/>
    <w:uiPriority w:val="99"/>
    <w:rsid w:val="00BB00B4"/>
    <w:rPr>
      <w:rFonts w:cs="Times New Roman"/>
      <w:color w:val="0000FF"/>
      <w:u w:val="single"/>
    </w:rPr>
  </w:style>
  <w:style w:type="paragraph" w:styleId="Titel">
    <w:name w:val="Title"/>
    <w:basedOn w:val="Standard"/>
    <w:next w:val="Standard"/>
    <w:link w:val="TitelZchn"/>
    <w:uiPriority w:val="99"/>
    <w:qFormat/>
    <w:rsid w:val="008E5CB4"/>
    <w:pPr>
      <w:spacing w:after="0"/>
      <w:contextualSpacing/>
    </w:pPr>
    <w:rPr>
      <w:rFonts w:ascii="Impact" w:hAnsi="Impact"/>
      <w:i/>
      <w:color w:val="000000"/>
      <w:spacing w:val="5"/>
      <w:kern w:val="28"/>
      <w:sz w:val="52"/>
      <w:szCs w:val="52"/>
      <w:lang w:eastAsia="de-DE"/>
    </w:rPr>
  </w:style>
  <w:style w:type="character" w:customStyle="1" w:styleId="TitelZchn">
    <w:name w:val="Titel Zchn"/>
    <w:basedOn w:val="Absatz-Standardschriftart"/>
    <w:link w:val="Titel"/>
    <w:uiPriority w:val="99"/>
    <w:locked/>
    <w:rsid w:val="008E5CB4"/>
    <w:rPr>
      <w:rFonts w:ascii="Impact" w:hAnsi="Impact" w:cs="Times New Roman"/>
      <w:i/>
      <w:color w:val="000000"/>
      <w:spacing w:val="5"/>
      <w:kern w:val="28"/>
      <w:sz w:val="52"/>
    </w:rPr>
  </w:style>
  <w:style w:type="paragraph" w:styleId="Untertitel">
    <w:name w:val="Subtitle"/>
    <w:basedOn w:val="Standard"/>
    <w:next w:val="Standard"/>
    <w:link w:val="UntertitelZchn"/>
    <w:uiPriority w:val="99"/>
    <w:qFormat/>
    <w:rsid w:val="008E5CB4"/>
    <w:pPr>
      <w:numPr>
        <w:ilvl w:val="1"/>
      </w:numPr>
      <w:spacing w:after="0"/>
    </w:pPr>
    <w:rPr>
      <w:rFonts w:ascii="Franklin Gothic Medium Cond" w:hAnsi="Franklin Gothic Medium Cond"/>
      <w:iCs/>
      <w:sz w:val="24"/>
      <w:szCs w:val="24"/>
      <w:lang w:eastAsia="de-DE"/>
    </w:rPr>
  </w:style>
  <w:style w:type="character" w:customStyle="1" w:styleId="UntertitelZchn">
    <w:name w:val="Untertitel Zchn"/>
    <w:basedOn w:val="Absatz-Standardschriftart"/>
    <w:link w:val="Untertitel"/>
    <w:uiPriority w:val="99"/>
    <w:locked/>
    <w:rsid w:val="008E5CB4"/>
    <w:rPr>
      <w:rFonts w:ascii="Franklin Gothic Medium Cond" w:hAnsi="Franklin Gothic Medium Cond" w:cs="Times New Roman"/>
      <w:sz w:val="24"/>
    </w:rPr>
  </w:style>
  <w:style w:type="character" w:styleId="IntensiveHervorhebung">
    <w:name w:val="Intense Emphasis"/>
    <w:aliases w:val="Untertitel 2"/>
    <w:basedOn w:val="Absatz-Standardschriftart"/>
    <w:uiPriority w:val="99"/>
    <w:qFormat/>
    <w:rsid w:val="008E5CB4"/>
    <w:rPr>
      <w:rFonts w:ascii="Franklin Gothic Medium Cond" w:hAnsi="Franklin Gothic Medium Cond" w:cs="Times New Roman"/>
      <w:color w:val="auto"/>
      <w:sz w:val="24"/>
    </w:rPr>
  </w:style>
  <w:style w:type="paragraph" w:styleId="Funotentext">
    <w:name w:val="footnote text"/>
    <w:basedOn w:val="Standard"/>
    <w:link w:val="FunotentextZchn"/>
    <w:uiPriority w:val="99"/>
    <w:semiHidden/>
    <w:rsid w:val="001D6C6B"/>
    <w:pPr>
      <w:spacing w:after="0"/>
    </w:pPr>
    <w:rPr>
      <w:rFonts w:ascii="Calibri" w:hAnsi="Calibri"/>
      <w:sz w:val="20"/>
      <w:szCs w:val="20"/>
      <w:lang w:eastAsia="de-DE"/>
    </w:rPr>
  </w:style>
  <w:style w:type="character" w:customStyle="1" w:styleId="FunotentextZchn">
    <w:name w:val="Fußnotentext Zchn"/>
    <w:basedOn w:val="Absatz-Standardschriftart"/>
    <w:link w:val="Funotentext"/>
    <w:uiPriority w:val="99"/>
    <w:semiHidden/>
    <w:locked/>
    <w:rsid w:val="001D6C6B"/>
    <w:rPr>
      <w:rFonts w:ascii="Calibri" w:hAnsi="Calibri" w:cs="Times New Roman"/>
      <w:sz w:val="20"/>
    </w:rPr>
  </w:style>
  <w:style w:type="character" w:styleId="Funotenzeichen">
    <w:name w:val="footnote reference"/>
    <w:basedOn w:val="Absatz-Standardschriftart"/>
    <w:uiPriority w:val="99"/>
    <w:rsid w:val="001D6C6B"/>
    <w:rPr>
      <w:rFonts w:cs="Times New Roman"/>
      <w:vertAlign w:val="superscript"/>
    </w:rPr>
  </w:style>
  <w:style w:type="paragraph" w:styleId="Kopfzeile">
    <w:name w:val="header"/>
    <w:basedOn w:val="Standard"/>
    <w:link w:val="KopfzeileZchn"/>
    <w:uiPriority w:val="99"/>
    <w:semiHidden/>
    <w:rsid w:val="001D6C6B"/>
    <w:pPr>
      <w:tabs>
        <w:tab w:val="center" w:pos="4536"/>
        <w:tab w:val="right" w:pos="9072"/>
      </w:tabs>
      <w:spacing w:after="0"/>
    </w:pPr>
    <w:rPr>
      <w:szCs w:val="20"/>
      <w:lang w:eastAsia="de-DE"/>
    </w:rPr>
  </w:style>
  <w:style w:type="character" w:customStyle="1" w:styleId="KopfzeileZchn">
    <w:name w:val="Kopfzeile Zchn"/>
    <w:basedOn w:val="Absatz-Standardschriftart"/>
    <w:link w:val="Kopfzeile"/>
    <w:uiPriority w:val="99"/>
    <w:semiHidden/>
    <w:locked/>
    <w:rsid w:val="001D6C6B"/>
    <w:rPr>
      <w:rFonts w:ascii="Utsaah" w:hAnsi="Utsaah" w:cs="Times New Roman"/>
      <w:sz w:val="28"/>
    </w:rPr>
  </w:style>
  <w:style w:type="paragraph" w:styleId="Fuzeile">
    <w:name w:val="footer"/>
    <w:basedOn w:val="Standard"/>
    <w:link w:val="FuzeileZchn"/>
    <w:uiPriority w:val="99"/>
    <w:rsid w:val="001D6C6B"/>
    <w:pPr>
      <w:tabs>
        <w:tab w:val="center" w:pos="4536"/>
        <w:tab w:val="right" w:pos="9072"/>
      </w:tabs>
      <w:spacing w:after="0"/>
    </w:pPr>
    <w:rPr>
      <w:szCs w:val="20"/>
      <w:lang w:eastAsia="de-DE"/>
    </w:rPr>
  </w:style>
  <w:style w:type="character" w:customStyle="1" w:styleId="FuzeileZchn">
    <w:name w:val="Fußzeile Zchn"/>
    <w:basedOn w:val="Absatz-Standardschriftart"/>
    <w:link w:val="Fuzeile"/>
    <w:uiPriority w:val="99"/>
    <w:locked/>
    <w:rsid w:val="001D6C6B"/>
    <w:rPr>
      <w:rFonts w:ascii="Utsaah" w:hAnsi="Utsaah" w:cs="Times New Roman"/>
      <w:sz w:val="28"/>
    </w:rPr>
  </w:style>
  <w:style w:type="character" w:styleId="Kommentarzeichen">
    <w:name w:val="annotation reference"/>
    <w:basedOn w:val="Absatz-Standardschriftart"/>
    <w:uiPriority w:val="99"/>
    <w:rsid w:val="00AA08C7"/>
    <w:rPr>
      <w:rFonts w:cs="Times New Roman"/>
      <w:sz w:val="16"/>
    </w:rPr>
  </w:style>
  <w:style w:type="paragraph" w:styleId="Kommentartext">
    <w:name w:val="annotation text"/>
    <w:basedOn w:val="Standard"/>
    <w:link w:val="KommentartextZchn"/>
    <w:uiPriority w:val="99"/>
    <w:rsid w:val="00AA08C7"/>
    <w:rPr>
      <w:sz w:val="20"/>
      <w:szCs w:val="20"/>
      <w:lang w:eastAsia="de-DE"/>
    </w:rPr>
  </w:style>
  <w:style w:type="character" w:customStyle="1" w:styleId="KommentartextZchn">
    <w:name w:val="Kommentartext Zchn"/>
    <w:basedOn w:val="Absatz-Standardschriftart"/>
    <w:link w:val="Kommentartext"/>
    <w:uiPriority w:val="99"/>
    <w:locked/>
    <w:rsid w:val="00AA08C7"/>
    <w:rPr>
      <w:rFonts w:ascii="Utsaah" w:hAnsi="Utsaah" w:cs="Times New Roman"/>
      <w:sz w:val="20"/>
    </w:rPr>
  </w:style>
  <w:style w:type="paragraph" w:styleId="Kommentarthema">
    <w:name w:val="annotation subject"/>
    <w:basedOn w:val="Kommentartext"/>
    <w:next w:val="Kommentartext"/>
    <w:link w:val="KommentarthemaZchn"/>
    <w:uiPriority w:val="99"/>
    <w:semiHidden/>
    <w:rsid w:val="00AA08C7"/>
    <w:rPr>
      <w:b/>
      <w:bCs/>
    </w:rPr>
  </w:style>
  <w:style w:type="character" w:customStyle="1" w:styleId="KommentarthemaZchn">
    <w:name w:val="Kommentarthema Zchn"/>
    <w:basedOn w:val="KommentartextZchn"/>
    <w:link w:val="Kommentarthema"/>
    <w:uiPriority w:val="99"/>
    <w:semiHidden/>
    <w:locked/>
    <w:rsid w:val="00AA08C7"/>
    <w:rPr>
      <w:rFonts w:ascii="Utsaah" w:hAnsi="Utsaah" w:cs="Times New Roman"/>
      <w:b/>
      <w:sz w:val="20"/>
    </w:rPr>
  </w:style>
  <w:style w:type="paragraph" w:styleId="Sprechblasentext">
    <w:name w:val="Balloon Text"/>
    <w:basedOn w:val="Standard"/>
    <w:link w:val="SprechblasentextZchn"/>
    <w:uiPriority w:val="99"/>
    <w:semiHidden/>
    <w:rsid w:val="00AA08C7"/>
    <w:pPr>
      <w:spacing w:after="0"/>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AA08C7"/>
    <w:rPr>
      <w:rFonts w:ascii="Tahoma" w:hAnsi="Tahoma" w:cs="Times New Roman"/>
      <w:sz w:val="16"/>
    </w:rPr>
  </w:style>
  <w:style w:type="paragraph" w:styleId="StandardWeb">
    <w:name w:val="Normal (Web)"/>
    <w:basedOn w:val="Standard"/>
    <w:uiPriority w:val="99"/>
    <w:semiHidden/>
    <w:rsid w:val="0078123B"/>
    <w:pPr>
      <w:spacing w:after="250" w:line="225" w:lineRule="atLeast"/>
    </w:pPr>
    <w:rPr>
      <w:rFonts w:ascii="Verdana" w:hAnsi="Verdana"/>
      <w:sz w:val="15"/>
      <w:szCs w:val="15"/>
      <w:lang w:eastAsia="de-DE"/>
    </w:rPr>
  </w:style>
  <w:style w:type="paragraph" w:customStyle="1" w:styleId="news-list-date">
    <w:name w:val="news-list-date"/>
    <w:basedOn w:val="Standard"/>
    <w:uiPriority w:val="99"/>
    <w:rsid w:val="0078123B"/>
    <w:pPr>
      <w:spacing w:before="100" w:beforeAutospacing="1" w:after="100" w:afterAutospacing="1"/>
    </w:pPr>
    <w:rPr>
      <w:rFonts w:ascii="Times New Roman" w:hAnsi="Times New Roman"/>
      <w:sz w:val="24"/>
      <w:szCs w:val="24"/>
      <w:lang w:eastAsia="de-DE"/>
    </w:rPr>
  </w:style>
  <w:style w:type="character" w:styleId="HTMLAkronym">
    <w:name w:val="HTML Acronym"/>
    <w:basedOn w:val="Absatz-Standardschriftart"/>
    <w:uiPriority w:val="99"/>
    <w:semiHidden/>
    <w:rsid w:val="0078123B"/>
    <w:rPr>
      <w:rFonts w:cs="Times New Roman"/>
    </w:rPr>
  </w:style>
  <w:style w:type="character" w:styleId="BesuchterHyperlink">
    <w:name w:val="FollowedHyperlink"/>
    <w:basedOn w:val="Absatz-Standardschriftart"/>
    <w:uiPriority w:val="99"/>
    <w:semiHidden/>
    <w:rsid w:val="00710A59"/>
    <w:rPr>
      <w:rFonts w:cs="Times New Roman"/>
      <w:color w:val="800080"/>
      <w:u w:val="single"/>
    </w:rPr>
  </w:style>
  <w:style w:type="paragraph" w:styleId="NurText">
    <w:name w:val="Plain Text"/>
    <w:basedOn w:val="Standard"/>
    <w:link w:val="NurTextZchn"/>
    <w:uiPriority w:val="99"/>
    <w:semiHidden/>
    <w:rsid w:val="00770DFC"/>
    <w:pPr>
      <w:spacing w:after="0"/>
    </w:pPr>
    <w:rPr>
      <w:rFonts w:ascii="Consolas" w:hAnsi="Consolas"/>
      <w:sz w:val="21"/>
      <w:szCs w:val="21"/>
      <w:lang w:eastAsia="de-DE"/>
    </w:rPr>
  </w:style>
  <w:style w:type="character" w:customStyle="1" w:styleId="NurTextZchn">
    <w:name w:val="Nur Text Zchn"/>
    <w:basedOn w:val="Absatz-Standardschriftart"/>
    <w:link w:val="NurText"/>
    <w:uiPriority w:val="99"/>
    <w:semiHidden/>
    <w:locked/>
    <w:rsid w:val="00770DFC"/>
    <w:rPr>
      <w:rFonts w:ascii="Consolas" w:hAnsi="Consolas" w:cs="Times New Roman"/>
      <w:sz w:val="21"/>
    </w:rPr>
  </w:style>
  <w:style w:type="character" w:styleId="Fett">
    <w:name w:val="Strong"/>
    <w:basedOn w:val="Absatz-Standardschriftart"/>
    <w:uiPriority w:val="22"/>
    <w:qFormat/>
    <w:rsid w:val="00B834B6"/>
    <w:rPr>
      <w:rFonts w:cs="Times New Roman"/>
      <w:b/>
    </w:rPr>
  </w:style>
  <w:style w:type="paragraph" w:customStyle="1" w:styleId="Pa1">
    <w:name w:val="Pa1"/>
    <w:basedOn w:val="Standard"/>
    <w:next w:val="Standard"/>
    <w:uiPriority w:val="99"/>
    <w:rsid w:val="001B47CC"/>
    <w:pPr>
      <w:autoSpaceDE w:val="0"/>
      <w:autoSpaceDN w:val="0"/>
      <w:adjustRightInd w:val="0"/>
      <w:spacing w:after="0" w:line="241" w:lineRule="atLeast"/>
    </w:pPr>
    <w:rPr>
      <w:rFonts w:ascii="Minion Pro" w:hAnsi="Minion Pro"/>
      <w:sz w:val="24"/>
      <w:szCs w:val="24"/>
    </w:rPr>
  </w:style>
  <w:style w:type="character" w:customStyle="1" w:styleId="A2">
    <w:name w:val="A2"/>
    <w:uiPriority w:val="99"/>
    <w:rsid w:val="001B47CC"/>
    <w:rPr>
      <w:color w:val="221E1F"/>
      <w:u w:val="single"/>
    </w:rPr>
  </w:style>
  <w:style w:type="paragraph" w:customStyle="1" w:styleId="Pa2">
    <w:name w:val="Pa2"/>
    <w:basedOn w:val="Standard"/>
    <w:next w:val="Standard"/>
    <w:uiPriority w:val="99"/>
    <w:rsid w:val="00E46761"/>
    <w:pPr>
      <w:autoSpaceDE w:val="0"/>
      <w:autoSpaceDN w:val="0"/>
      <w:adjustRightInd w:val="0"/>
      <w:spacing w:after="0" w:line="241" w:lineRule="atLeast"/>
    </w:pPr>
    <w:rPr>
      <w:rFonts w:ascii="Minion Pro" w:hAnsi="Minion Pro"/>
      <w:sz w:val="24"/>
      <w:szCs w:val="24"/>
    </w:rPr>
  </w:style>
  <w:style w:type="paragraph" w:customStyle="1" w:styleId="Default">
    <w:name w:val="Default"/>
    <w:rsid w:val="008B28CC"/>
    <w:pPr>
      <w:autoSpaceDE w:val="0"/>
      <w:autoSpaceDN w:val="0"/>
      <w:adjustRightInd w:val="0"/>
    </w:pPr>
    <w:rPr>
      <w:rFonts w:ascii="Times New Roman" w:hAnsi="Times New Roman" w:cs="Times New Roman"/>
      <w:color w:val="000000"/>
      <w:sz w:val="24"/>
      <w:szCs w:val="24"/>
      <w:lang w:eastAsia="en-US"/>
    </w:rPr>
  </w:style>
  <w:style w:type="paragraph" w:customStyle="1" w:styleId="SingleTxt">
    <w:name w:val="__Single Txt"/>
    <w:basedOn w:val="Standard"/>
    <w:rsid w:val="004B5A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spacing w:val="4"/>
      <w:w w:val="103"/>
      <w:kern w:val="14"/>
      <w:sz w:val="20"/>
      <w:szCs w:val="20"/>
      <w:lang w:val="en-GB"/>
    </w:rPr>
  </w:style>
  <w:style w:type="paragraph" w:customStyle="1" w:styleId="notopmargin">
    <w:name w:val="notopmargin"/>
    <w:basedOn w:val="Standard"/>
    <w:uiPriority w:val="99"/>
    <w:rsid w:val="004A0B2A"/>
    <w:pPr>
      <w:spacing w:after="161"/>
    </w:pPr>
    <w:rPr>
      <w:rFonts w:ascii="Times New Roman" w:hAnsi="Times New Roman"/>
      <w:sz w:val="24"/>
      <w:szCs w:val="24"/>
      <w:lang w:eastAsia="de-DE"/>
    </w:rPr>
  </w:style>
  <w:style w:type="character" w:customStyle="1" w:styleId="content1">
    <w:name w:val="content1"/>
    <w:uiPriority w:val="99"/>
    <w:rsid w:val="004A0B2A"/>
    <w:rPr>
      <w:rFonts w:ascii="Arial" w:hAnsi="Arial"/>
      <w:color w:val="000000"/>
      <w:sz w:val="24"/>
      <w:shd w:val="clear" w:color="auto" w:fill="auto"/>
    </w:rPr>
  </w:style>
  <w:style w:type="paragraph" w:customStyle="1" w:styleId="Question">
    <w:name w:val="Question"/>
    <w:basedOn w:val="Standard"/>
    <w:next w:val="Standard"/>
    <w:uiPriority w:val="99"/>
    <w:rsid w:val="00981F0F"/>
    <w:pPr>
      <w:widowControl w:val="0"/>
      <w:autoSpaceDE w:val="0"/>
      <w:autoSpaceDN w:val="0"/>
      <w:adjustRightInd w:val="0"/>
      <w:spacing w:after="0" w:line="528" w:lineRule="atLeast"/>
      <w:ind w:right="4608"/>
    </w:pPr>
    <w:rPr>
      <w:rFonts w:ascii="Courier New" w:hAnsi="Courier New" w:cs="Courier New"/>
      <w:sz w:val="24"/>
      <w:szCs w:val="24"/>
      <w:lang w:val="en-US"/>
    </w:rPr>
  </w:style>
  <w:style w:type="paragraph" w:styleId="Verzeichnis1">
    <w:name w:val="toc 1"/>
    <w:basedOn w:val="Standard"/>
    <w:next w:val="Standard"/>
    <w:autoRedefine/>
    <w:uiPriority w:val="39"/>
    <w:rsid w:val="0086708D"/>
    <w:pPr>
      <w:tabs>
        <w:tab w:val="right" w:leader="dot" w:pos="7371"/>
      </w:tabs>
      <w:spacing w:after="100"/>
    </w:pPr>
  </w:style>
  <w:style w:type="character" w:customStyle="1" w:styleId="efcpagetitle1">
    <w:name w:val="efcpagetitle1"/>
    <w:uiPriority w:val="99"/>
    <w:rsid w:val="000519BE"/>
    <w:rPr>
      <w:rFonts w:ascii="Arial" w:hAnsi="Arial"/>
      <w:b/>
      <w:color w:val="336699"/>
      <w:sz w:val="23"/>
    </w:rPr>
  </w:style>
  <w:style w:type="paragraph" w:customStyle="1" w:styleId="default1">
    <w:name w:val="default1"/>
    <w:basedOn w:val="Standard"/>
    <w:rsid w:val="00965416"/>
    <w:pPr>
      <w:autoSpaceDE w:val="0"/>
      <w:autoSpaceDN w:val="0"/>
      <w:spacing w:after="0"/>
      <w:jc w:val="left"/>
    </w:pPr>
    <w:rPr>
      <w:rFonts w:ascii="Calibri" w:hAnsi="Calibri" w:cs="Calibri"/>
      <w:color w:val="000000"/>
      <w:sz w:val="24"/>
      <w:szCs w:val="24"/>
      <w:lang w:eastAsia="de-DE"/>
    </w:rPr>
  </w:style>
  <w:style w:type="paragraph" w:styleId="Textkrper">
    <w:name w:val="Body Text"/>
    <w:basedOn w:val="Standard"/>
    <w:link w:val="TextkrperZchn"/>
    <w:uiPriority w:val="99"/>
    <w:semiHidden/>
    <w:rsid w:val="00562B45"/>
    <w:pPr>
      <w:autoSpaceDE w:val="0"/>
      <w:autoSpaceDN w:val="0"/>
      <w:adjustRightInd w:val="0"/>
      <w:spacing w:after="0"/>
      <w:jc w:val="center"/>
    </w:pPr>
    <w:rPr>
      <w:rFonts w:ascii="Arial" w:hAnsi="Arial"/>
      <w:sz w:val="32"/>
    </w:rPr>
  </w:style>
  <w:style w:type="character" w:customStyle="1" w:styleId="TextkrperZchn">
    <w:name w:val="Textkörper Zchn"/>
    <w:basedOn w:val="Absatz-Standardschriftart"/>
    <w:link w:val="Textkrper"/>
    <w:uiPriority w:val="99"/>
    <w:semiHidden/>
    <w:locked/>
    <w:rsid w:val="00562B45"/>
    <w:rPr>
      <w:rFonts w:ascii="Arial" w:hAnsi="Arial" w:cs="Times New Roman"/>
      <w:sz w:val="22"/>
      <w:lang w:val="x-none" w:eastAsia="en-US"/>
    </w:rPr>
  </w:style>
  <w:style w:type="paragraph" w:customStyle="1" w:styleId="SingleTxtG">
    <w:name w:val="_ Single Txt_G"/>
    <w:basedOn w:val="Standard"/>
    <w:link w:val="SingleTxtGChar"/>
    <w:rsid w:val="006F3457"/>
    <w:pPr>
      <w:suppressAutoHyphens/>
      <w:spacing w:after="120" w:line="240" w:lineRule="atLeast"/>
      <w:ind w:left="1134" w:right="1134"/>
    </w:pPr>
    <w:rPr>
      <w:rFonts w:ascii="Times New Roman" w:hAnsi="Times New Roman"/>
      <w:sz w:val="20"/>
      <w:szCs w:val="20"/>
      <w:lang w:val="en-GB"/>
    </w:rPr>
  </w:style>
  <w:style w:type="paragraph" w:customStyle="1" w:styleId="leftbody">
    <w:name w:val="leftbody"/>
    <w:basedOn w:val="Standard"/>
    <w:uiPriority w:val="99"/>
    <w:rsid w:val="003A6129"/>
    <w:pPr>
      <w:spacing w:after="0"/>
      <w:jc w:val="left"/>
    </w:pPr>
    <w:rPr>
      <w:rFonts w:ascii="Times New Roman" w:hAnsi="Times New Roman"/>
      <w:sz w:val="20"/>
      <w:szCs w:val="20"/>
      <w:lang w:val="es-ES" w:eastAsia="es-ES"/>
    </w:rPr>
  </w:style>
  <w:style w:type="character" w:customStyle="1" w:styleId="st">
    <w:name w:val="st"/>
    <w:basedOn w:val="Absatz-Standardschriftart"/>
    <w:rsid w:val="002A3B7D"/>
    <w:rPr>
      <w:rFonts w:cs="Times New Roman"/>
    </w:rPr>
  </w:style>
  <w:style w:type="character" w:styleId="Hervorhebung">
    <w:name w:val="Emphasis"/>
    <w:basedOn w:val="Absatz-Standardschriftart"/>
    <w:uiPriority w:val="20"/>
    <w:qFormat/>
    <w:locked/>
    <w:rsid w:val="00F240D1"/>
    <w:rPr>
      <w:rFonts w:cs="Times New Roman"/>
      <w:i/>
    </w:rPr>
  </w:style>
  <w:style w:type="character" w:customStyle="1" w:styleId="SingleTxtGChar">
    <w:name w:val="_ Single Txt_G Char"/>
    <w:link w:val="SingleTxtG"/>
    <w:locked/>
    <w:rsid w:val="009A184B"/>
    <w:rPr>
      <w:rFonts w:ascii="Times New Roman" w:hAnsi="Times New Roman"/>
      <w:lang w:val="en-GB" w:eastAsia="en-US"/>
    </w:rPr>
  </w:style>
  <w:style w:type="paragraph" w:customStyle="1" w:styleId="HChG">
    <w:name w:val="_ H _Ch_G"/>
    <w:basedOn w:val="Standard"/>
    <w:next w:val="Standard"/>
    <w:link w:val="HChGChar"/>
    <w:rsid w:val="00EC308B"/>
    <w:pPr>
      <w:keepNext/>
      <w:keepLines/>
      <w:tabs>
        <w:tab w:val="right" w:pos="851"/>
      </w:tabs>
      <w:suppressAutoHyphens/>
      <w:spacing w:before="360" w:after="240" w:line="300" w:lineRule="exact"/>
      <w:ind w:left="1134" w:right="1134" w:hanging="1134"/>
      <w:jc w:val="left"/>
    </w:pPr>
    <w:rPr>
      <w:rFonts w:ascii="Times New Roman" w:hAnsi="Times New Roman"/>
      <w:b/>
      <w:szCs w:val="20"/>
      <w:lang w:val="en-GB"/>
    </w:rPr>
  </w:style>
  <w:style w:type="character" w:customStyle="1" w:styleId="HChGChar">
    <w:name w:val="_ H _Ch_G Char"/>
    <w:link w:val="HChG"/>
    <w:locked/>
    <w:rsid w:val="00EC308B"/>
    <w:rPr>
      <w:rFonts w:ascii="Times New Roman" w:hAnsi="Times New Roman"/>
      <w:b/>
      <w:sz w:val="28"/>
      <w:lang w:val="en-GB" w:eastAsia="en-US"/>
    </w:rPr>
  </w:style>
  <w:style w:type="paragraph" w:customStyle="1" w:styleId="H23G">
    <w:name w:val="_ H_2/3_G"/>
    <w:basedOn w:val="Standard"/>
    <w:next w:val="Standard"/>
    <w:rsid w:val="00EC308B"/>
    <w:pPr>
      <w:keepNext/>
      <w:keepLines/>
      <w:tabs>
        <w:tab w:val="right" w:pos="851"/>
      </w:tabs>
      <w:suppressAutoHyphens/>
      <w:spacing w:before="240" w:after="120" w:line="240" w:lineRule="exact"/>
      <w:ind w:left="1134" w:right="1134" w:hanging="1134"/>
      <w:jc w:val="left"/>
    </w:pPr>
    <w:rPr>
      <w:rFonts w:ascii="Times New Roman" w:hAnsi="Times New Roman"/>
      <w:b/>
      <w:sz w:val="20"/>
      <w:szCs w:val="20"/>
      <w:lang w:val="en-GB"/>
    </w:rPr>
  </w:style>
  <w:style w:type="character" w:customStyle="1" w:styleId="sessionsubtitle">
    <w:name w:val="sessionsubtitle"/>
    <w:basedOn w:val="Absatz-Standardschriftart"/>
    <w:rsid w:val="009B025A"/>
    <w:rPr>
      <w:rFonts w:cs="Times New Roman"/>
    </w:rPr>
  </w:style>
  <w:style w:type="paragraph" w:styleId="Verzeichnis2">
    <w:name w:val="toc 2"/>
    <w:basedOn w:val="Standard"/>
    <w:next w:val="Standard"/>
    <w:autoRedefine/>
    <w:uiPriority w:val="39"/>
    <w:locked/>
    <w:rsid w:val="00BD37A2"/>
    <w:pPr>
      <w:ind w:left="280"/>
    </w:pPr>
  </w:style>
  <w:style w:type="paragraph" w:styleId="KeinLeerraum">
    <w:name w:val="No Spacing"/>
    <w:uiPriority w:val="1"/>
    <w:qFormat/>
    <w:rsid w:val="00A04851"/>
    <w:rPr>
      <w:rFonts w:cs="Times New Roman"/>
      <w:sz w:val="22"/>
      <w:szCs w:val="22"/>
      <w:lang w:eastAsia="en-US"/>
    </w:rPr>
  </w:style>
  <w:style w:type="character" w:styleId="Endnotenzeichen">
    <w:name w:val="endnote reference"/>
    <w:aliases w:val="1_G"/>
    <w:basedOn w:val="Absatz-Standardschriftart"/>
    <w:uiPriority w:val="99"/>
    <w:rsid w:val="00F20D57"/>
    <w:rPr>
      <w:rFonts w:ascii="Times New Roman" w:hAnsi="Times New Roman" w:cs="Times New Roman"/>
      <w:sz w:val="18"/>
      <w:vertAlign w:val="superscript"/>
    </w:rPr>
  </w:style>
  <w:style w:type="character" w:customStyle="1" w:styleId="58cl">
    <w:name w:val="_58cl"/>
    <w:basedOn w:val="Absatz-Standardschriftart"/>
    <w:rsid w:val="00FF5CD5"/>
    <w:rPr>
      <w:rFonts w:cs="Times New Roman"/>
    </w:rPr>
  </w:style>
  <w:style w:type="character" w:customStyle="1" w:styleId="58cm">
    <w:name w:val="_58cm"/>
    <w:basedOn w:val="Absatz-Standardschriftart"/>
    <w:rsid w:val="00FF5C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517"/>
    <w:pPr>
      <w:spacing w:after="200"/>
      <w:jc w:val="both"/>
    </w:pPr>
    <w:rPr>
      <w:rFonts w:ascii="Utsaah" w:hAnsi="Utsaah" w:cs="Times New Roman"/>
      <w:sz w:val="28"/>
      <w:szCs w:val="22"/>
      <w:lang w:eastAsia="en-US"/>
    </w:rPr>
  </w:style>
  <w:style w:type="paragraph" w:styleId="berschrift1">
    <w:name w:val="heading 1"/>
    <w:basedOn w:val="Standard"/>
    <w:next w:val="Standard"/>
    <w:link w:val="berschrift1Zchn"/>
    <w:uiPriority w:val="99"/>
    <w:qFormat/>
    <w:rsid w:val="00CA3B8B"/>
    <w:pPr>
      <w:keepNext/>
      <w:keepLines/>
      <w:spacing w:before="240" w:after="120"/>
      <w:outlineLvl w:val="0"/>
    </w:pPr>
    <w:rPr>
      <w:b/>
      <w:bCs/>
      <w:szCs w:val="28"/>
      <w:u w:val="single"/>
    </w:rPr>
  </w:style>
  <w:style w:type="paragraph" w:styleId="berschrift2">
    <w:name w:val="heading 2"/>
    <w:basedOn w:val="Standard"/>
    <w:next w:val="Standard"/>
    <w:link w:val="berschrift2Zchn"/>
    <w:uiPriority w:val="9"/>
    <w:unhideWhenUsed/>
    <w:qFormat/>
    <w:locked/>
    <w:rsid w:val="002C444A"/>
    <w:pPr>
      <w:keepNext/>
      <w:spacing w:before="240" w:after="60"/>
      <w:outlineLvl w:val="1"/>
    </w:pPr>
    <w:rPr>
      <w:b/>
      <w:bCs/>
      <w:iCs/>
      <w:szCs w:val="28"/>
    </w:rPr>
  </w:style>
  <w:style w:type="paragraph" w:styleId="berschrift3">
    <w:name w:val="heading 3"/>
    <w:basedOn w:val="Standard"/>
    <w:next w:val="Standard"/>
    <w:link w:val="berschrift3Zchn"/>
    <w:uiPriority w:val="99"/>
    <w:qFormat/>
    <w:rsid w:val="0078123B"/>
    <w:pPr>
      <w:keepNext/>
      <w:keepLines/>
      <w:spacing w:before="200" w:after="0"/>
      <w:outlineLvl w:val="2"/>
    </w:pPr>
    <w:rPr>
      <w:rFonts w:ascii="Cambria" w:hAnsi="Cambria"/>
      <w:b/>
      <w:bCs/>
      <w:color w:val="4F81BD"/>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3B8B"/>
    <w:rPr>
      <w:rFonts w:ascii="Utsaah" w:hAnsi="Utsaah" w:cs="Times New Roman"/>
      <w:b/>
      <w:sz w:val="28"/>
      <w:u w:val="single"/>
      <w:lang w:val="x-none" w:eastAsia="en-US"/>
    </w:rPr>
  </w:style>
  <w:style w:type="character" w:customStyle="1" w:styleId="berschrift2Zchn">
    <w:name w:val="Überschrift 2 Zchn"/>
    <w:basedOn w:val="Absatz-Standardschriftart"/>
    <w:link w:val="berschrift2"/>
    <w:uiPriority w:val="9"/>
    <w:locked/>
    <w:rsid w:val="002C444A"/>
    <w:rPr>
      <w:rFonts w:ascii="Utsaah" w:hAnsi="Utsaah" w:cs="Times New Roman"/>
      <w:b/>
      <w:sz w:val="28"/>
      <w:lang w:val="x-none" w:eastAsia="en-US"/>
    </w:rPr>
  </w:style>
  <w:style w:type="character" w:customStyle="1" w:styleId="berschrift3Zchn">
    <w:name w:val="Überschrift 3 Zchn"/>
    <w:basedOn w:val="Absatz-Standardschriftart"/>
    <w:link w:val="berschrift3"/>
    <w:uiPriority w:val="99"/>
    <w:semiHidden/>
    <w:locked/>
    <w:rsid w:val="0078123B"/>
    <w:rPr>
      <w:rFonts w:ascii="Cambria" w:hAnsi="Cambria" w:cs="Times New Roman"/>
      <w:b/>
      <w:color w:val="4F81BD"/>
      <w:sz w:val="28"/>
    </w:rPr>
  </w:style>
  <w:style w:type="character" w:customStyle="1" w:styleId="schmalesLeerzeichen">
    <w:name w:val="schmales Leerzeichen"/>
    <w:uiPriority w:val="99"/>
    <w:rsid w:val="00DF7A02"/>
    <w:rPr>
      <w:rFonts w:ascii="Times New Roman" w:hAnsi="Times New Roman"/>
      <w:spacing w:val="-20"/>
    </w:rPr>
  </w:style>
  <w:style w:type="paragraph" w:styleId="Listenabsatz">
    <w:name w:val="List Paragraph"/>
    <w:basedOn w:val="Standard"/>
    <w:uiPriority w:val="34"/>
    <w:qFormat/>
    <w:rsid w:val="00E438FA"/>
    <w:pPr>
      <w:ind w:left="720"/>
      <w:contextualSpacing/>
    </w:pPr>
  </w:style>
  <w:style w:type="character" w:styleId="Hyperlink">
    <w:name w:val="Hyperlink"/>
    <w:basedOn w:val="Absatz-Standardschriftart"/>
    <w:uiPriority w:val="99"/>
    <w:rsid w:val="00BB00B4"/>
    <w:rPr>
      <w:rFonts w:cs="Times New Roman"/>
      <w:color w:val="0000FF"/>
      <w:u w:val="single"/>
    </w:rPr>
  </w:style>
  <w:style w:type="paragraph" w:styleId="Titel">
    <w:name w:val="Title"/>
    <w:basedOn w:val="Standard"/>
    <w:next w:val="Standard"/>
    <w:link w:val="TitelZchn"/>
    <w:uiPriority w:val="99"/>
    <w:qFormat/>
    <w:rsid w:val="008E5CB4"/>
    <w:pPr>
      <w:spacing w:after="0"/>
      <w:contextualSpacing/>
    </w:pPr>
    <w:rPr>
      <w:rFonts w:ascii="Impact" w:hAnsi="Impact"/>
      <w:i/>
      <w:color w:val="000000"/>
      <w:spacing w:val="5"/>
      <w:kern w:val="28"/>
      <w:sz w:val="52"/>
      <w:szCs w:val="52"/>
      <w:lang w:eastAsia="de-DE"/>
    </w:rPr>
  </w:style>
  <w:style w:type="character" w:customStyle="1" w:styleId="TitelZchn">
    <w:name w:val="Titel Zchn"/>
    <w:basedOn w:val="Absatz-Standardschriftart"/>
    <w:link w:val="Titel"/>
    <w:uiPriority w:val="99"/>
    <w:locked/>
    <w:rsid w:val="008E5CB4"/>
    <w:rPr>
      <w:rFonts w:ascii="Impact" w:hAnsi="Impact" w:cs="Times New Roman"/>
      <w:i/>
      <w:color w:val="000000"/>
      <w:spacing w:val="5"/>
      <w:kern w:val="28"/>
      <w:sz w:val="52"/>
    </w:rPr>
  </w:style>
  <w:style w:type="paragraph" w:styleId="Untertitel">
    <w:name w:val="Subtitle"/>
    <w:basedOn w:val="Standard"/>
    <w:next w:val="Standard"/>
    <w:link w:val="UntertitelZchn"/>
    <w:uiPriority w:val="99"/>
    <w:qFormat/>
    <w:rsid w:val="008E5CB4"/>
    <w:pPr>
      <w:numPr>
        <w:ilvl w:val="1"/>
      </w:numPr>
      <w:spacing w:after="0"/>
    </w:pPr>
    <w:rPr>
      <w:rFonts w:ascii="Franklin Gothic Medium Cond" w:hAnsi="Franklin Gothic Medium Cond"/>
      <w:iCs/>
      <w:sz w:val="24"/>
      <w:szCs w:val="24"/>
      <w:lang w:eastAsia="de-DE"/>
    </w:rPr>
  </w:style>
  <w:style w:type="character" w:customStyle="1" w:styleId="UntertitelZchn">
    <w:name w:val="Untertitel Zchn"/>
    <w:basedOn w:val="Absatz-Standardschriftart"/>
    <w:link w:val="Untertitel"/>
    <w:uiPriority w:val="99"/>
    <w:locked/>
    <w:rsid w:val="008E5CB4"/>
    <w:rPr>
      <w:rFonts w:ascii="Franklin Gothic Medium Cond" w:hAnsi="Franklin Gothic Medium Cond" w:cs="Times New Roman"/>
      <w:sz w:val="24"/>
    </w:rPr>
  </w:style>
  <w:style w:type="character" w:styleId="IntensiveHervorhebung">
    <w:name w:val="Intense Emphasis"/>
    <w:aliases w:val="Untertitel 2"/>
    <w:basedOn w:val="Absatz-Standardschriftart"/>
    <w:uiPriority w:val="99"/>
    <w:qFormat/>
    <w:rsid w:val="008E5CB4"/>
    <w:rPr>
      <w:rFonts w:ascii="Franklin Gothic Medium Cond" w:hAnsi="Franklin Gothic Medium Cond" w:cs="Times New Roman"/>
      <w:color w:val="auto"/>
      <w:sz w:val="24"/>
    </w:rPr>
  </w:style>
  <w:style w:type="paragraph" w:styleId="Funotentext">
    <w:name w:val="footnote text"/>
    <w:basedOn w:val="Standard"/>
    <w:link w:val="FunotentextZchn"/>
    <w:uiPriority w:val="99"/>
    <w:semiHidden/>
    <w:rsid w:val="001D6C6B"/>
    <w:pPr>
      <w:spacing w:after="0"/>
    </w:pPr>
    <w:rPr>
      <w:rFonts w:ascii="Calibri" w:hAnsi="Calibri"/>
      <w:sz w:val="20"/>
      <w:szCs w:val="20"/>
      <w:lang w:eastAsia="de-DE"/>
    </w:rPr>
  </w:style>
  <w:style w:type="character" w:customStyle="1" w:styleId="FunotentextZchn">
    <w:name w:val="Fußnotentext Zchn"/>
    <w:basedOn w:val="Absatz-Standardschriftart"/>
    <w:link w:val="Funotentext"/>
    <w:uiPriority w:val="99"/>
    <w:semiHidden/>
    <w:locked/>
    <w:rsid w:val="001D6C6B"/>
    <w:rPr>
      <w:rFonts w:ascii="Calibri" w:hAnsi="Calibri" w:cs="Times New Roman"/>
      <w:sz w:val="20"/>
    </w:rPr>
  </w:style>
  <w:style w:type="character" w:styleId="Funotenzeichen">
    <w:name w:val="footnote reference"/>
    <w:basedOn w:val="Absatz-Standardschriftart"/>
    <w:uiPriority w:val="99"/>
    <w:rsid w:val="001D6C6B"/>
    <w:rPr>
      <w:rFonts w:cs="Times New Roman"/>
      <w:vertAlign w:val="superscript"/>
    </w:rPr>
  </w:style>
  <w:style w:type="paragraph" w:styleId="Kopfzeile">
    <w:name w:val="header"/>
    <w:basedOn w:val="Standard"/>
    <w:link w:val="KopfzeileZchn"/>
    <w:uiPriority w:val="99"/>
    <w:semiHidden/>
    <w:rsid w:val="001D6C6B"/>
    <w:pPr>
      <w:tabs>
        <w:tab w:val="center" w:pos="4536"/>
        <w:tab w:val="right" w:pos="9072"/>
      </w:tabs>
      <w:spacing w:after="0"/>
    </w:pPr>
    <w:rPr>
      <w:szCs w:val="20"/>
      <w:lang w:eastAsia="de-DE"/>
    </w:rPr>
  </w:style>
  <w:style w:type="character" w:customStyle="1" w:styleId="KopfzeileZchn">
    <w:name w:val="Kopfzeile Zchn"/>
    <w:basedOn w:val="Absatz-Standardschriftart"/>
    <w:link w:val="Kopfzeile"/>
    <w:uiPriority w:val="99"/>
    <w:semiHidden/>
    <w:locked/>
    <w:rsid w:val="001D6C6B"/>
    <w:rPr>
      <w:rFonts w:ascii="Utsaah" w:hAnsi="Utsaah" w:cs="Times New Roman"/>
      <w:sz w:val="28"/>
    </w:rPr>
  </w:style>
  <w:style w:type="paragraph" w:styleId="Fuzeile">
    <w:name w:val="footer"/>
    <w:basedOn w:val="Standard"/>
    <w:link w:val="FuzeileZchn"/>
    <w:uiPriority w:val="99"/>
    <w:rsid w:val="001D6C6B"/>
    <w:pPr>
      <w:tabs>
        <w:tab w:val="center" w:pos="4536"/>
        <w:tab w:val="right" w:pos="9072"/>
      </w:tabs>
      <w:spacing w:after="0"/>
    </w:pPr>
    <w:rPr>
      <w:szCs w:val="20"/>
      <w:lang w:eastAsia="de-DE"/>
    </w:rPr>
  </w:style>
  <w:style w:type="character" w:customStyle="1" w:styleId="FuzeileZchn">
    <w:name w:val="Fußzeile Zchn"/>
    <w:basedOn w:val="Absatz-Standardschriftart"/>
    <w:link w:val="Fuzeile"/>
    <w:uiPriority w:val="99"/>
    <w:locked/>
    <w:rsid w:val="001D6C6B"/>
    <w:rPr>
      <w:rFonts w:ascii="Utsaah" w:hAnsi="Utsaah" w:cs="Times New Roman"/>
      <w:sz w:val="28"/>
    </w:rPr>
  </w:style>
  <w:style w:type="character" w:styleId="Kommentarzeichen">
    <w:name w:val="annotation reference"/>
    <w:basedOn w:val="Absatz-Standardschriftart"/>
    <w:uiPriority w:val="99"/>
    <w:rsid w:val="00AA08C7"/>
    <w:rPr>
      <w:rFonts w:cs="Times New Roman"/>
      <w:sz w:val="16"/>
    </w:rPr>
  </w:style>
  <w:style w:type="paragraph" w:styleId="Kommentartext">
    <w:name w:val="annotation text"/>
    <w:basedOn w:val="Standard"/>
    <w:link w:val="KommentartextZchn"/>
    <w:uiPriority w:val="99"/>
    <w:rsid w:val="00AA08C7"/>
    <w:rPr>
      <w:sz w:val="20"/>
      <w:szCs w:val="20"/>
      <w:lang w:eastAsia="de-DE"/>
    </w:rPr>
  </w:style>
  <w:style w:type="character" w:customStyle="1" w:styleId="KommentartextZchn">
    <w:name w:val="Kommentartext Zchn"/>
    <w:basedOn w:val="Absatz-Standardschriftart"/>
    <w:link w:val="Kommentartext"/>
    <w:uiPriority w:val="99"/>
    <w:locked/>
    <w:rsid w:val="00AA08C7"/>
    <w:rPr>
      <w:rFonts w:ascii="Utsaah" w:hAnsi="Utsaah" w:cs="Times New Roman"/>
      <w:sz w:val="20"/>
    </w:rPr>
  </w:style>
  <w:style w:type="paragraph" w:styleId="Kommentarthema">
    <w:name w:val="annotation subject"/>
    <w:basedOn w:val="Kommentartext"/>
    <w:next w:val="Kommentartext"/>
    <w:link w:val="KommentarthemaZchn"/>
    <w:uiPriority w:val="99"/>
    <w:semiHidden/>
    <w:rsid w:val="00AA08C7"/>
    <w:rPr>
      <w:b/>
      <w:bCs/>
    </w:rPr>
  </w:style>
  <w:style w:type="character" w:customStyle="1" w:styleId="KommentarthemaZchn">
    <w:name w:val="Kommentarthema Zchn"/>
    <w:basedOn w:val="KommentartextZchn"/>
    <w:link w:val="Kommentarthema"/>
    <w:uiPriority w:val="99"/>
    <w:semiHidden/>
    <w:locked/>
    <w:rsid w:val="00AA08C7"/>
    <w:rPr>
      <w:rFonts w:ascii="Utsaah" w:hAnsi="Utsaah" w:cs="Times New Roman"/>
      <w:b/>
      <w:sz w:val="20"/>
    </w:rPr>
  </w:style>
  <w:style w:type="paragraph" w:styleId="Sprechblasentext">
    <w:name w:val="Balloon Text"/>
    <w:basedOn w:val="Standard"/>
    <w:link w:val="SprechblasentextZchn"/>
    <w:uiPriority w:val="99"/>
    <w:semiHidden/>
    <w:rsid w:val="00AA08C7"/>
    <w:pPr>
      <w:spacing w:after="0"/>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AA08C7"/>
    <w:rPr>
      <w:rFonts w:ascii="Tahoma" w:hAnsi="Tahoma" w:cs="Times New Roman"/>
      <w:sz w:val="16"/>
    </w:rPr>
  </w:style>
  <w:style w:type="paragraph" w:styleId="StandardWeb">
    <w:name w:val="Normal (Web)"/>
    <w:basedOn w:val="Standard"/>
    <w:uiPriority w:val="99"/>
    <w:semiHidden/>
    <w:rsid w:val="0078123B"/>
    <w:pPr>
      <w:spacing w:after="250" w:line="225" w:lineRule="atLeast"/>
    </w:pPr>
    <w:rPr>
      <w:rFonts w:ascii="Verdana" w:hAnsi="Verdana"/>
      <w:sz w:val="15"/>
      <w:szCs w:val="15"/>
      <w:lang w:eastAsia="de-DE"/>
    </w:rPr>
  </w:style>
  <w:style w:type="paragraph" w:customStyle="1" w:styleId="news-list-date">
    <w:name w:val="news-list-date"/>
    <w:basedOn w:val="Standard"/>
    <w:uiPriority w:val="99"/>
    <w:rsid w:val="0078123B"/>
    <w:pPr>
      <w:spacing w:before="100" w:beforeAutospacing="1" w:after="100" w:afterAutospacing="1"/>
    </w:pPr>
    <w:rPr>
      <w:rFonts w:ascii="Times New Roman" w:hAnsi="Times New Roman"/>
      <w:sz w:val="24"/>
      <w:szCs w:val="24"/>
      <w:lang w:eastAsia="de-DE"/>
    </w:rPr>
  </w:style>
  <w:style w:type="character" w:styleId="HTMLAkronym">
    <w:name w:val="HTML Acronym"/>
    <w:basedOn w:val="Absatz-Standardschriftart"/>
    <w:uiPriority w:val="99"/>
    <w:semiHidden/>
    <w:rsid w:val="0078123B"/>
    <w:rPr>
      <w:rFonts w:cs="Times New Roman"/>
    </w:rPr>
  </w:style>
  <w:style w:type="character" w:styleId="BesuchterHyperlink">
    <w:name w:val="FollowedHyperlink"/>
    <w:basedOn w:val="Absatz-Standardschriftart"/>
    <w:uiPriority w:val="99"/>
    <w:semiHidden/>
    <w:rsid w:val="00710A59"/>
    <w:rPr>
      <w:rFonts w:cs="Times New Roman"/>
      <w:color w:val="800080"/>
      <w:u w:val="single"/>
    </w:rPr>
  </w:style>
  <w:style w:type="paragraph" w:styleId="NurText">
    <w:name w:val="Plain Text"/>
    <w:basedOn w:val="Standard"/>
    <w:link w:val="NurTextZchn"/>
    <w:uiPriority w:val="99"/>
    <w:semiHidden/>
    <w:rsid w:val="00770DFC"/>
    <w:pPr>
      <w:spacing w:after="0"/>
    </w:pPr>
    <w:rPr>
      <w:rFonts w:ascii="Consolas" w:hAnsi="Consolas"/>
      <w:sz w:val="21"/>
      <w:szCs w:val="21"/>
      <w:lang w:eastAsia="de-DE"/>
    </w:rPr>
  </w:style>
  <w:style w:type="character" w:customStyle="1" w:styleId="NurTextZchn">
    <w:name w:val="Nur Text Zchn"/>
    <w:basedOn w:val="Absatz-Standardschriftart"/>
    <w:link w:val="NurText"/>
    <w:uiPriority w:val="99"/>
    <w:semiHidden/>
    <w:locked/>
    <w:rsid w:val="00770DFC"/>
    <w:rPr>
      <w:rFonts w:ascii="Consolas" w:hAnsi="Consolas" w:cs="Times New Roman"/>
      <w:sz w:val="21"/>
    </w:rPr>
  </w:style>
  <w:style w:type="character" w:styleId="Fett">
    <w:name w:val="Strong"/>
    <w:basedOn w:val="Absatz-Standardschriftart"/>
    <w:uiPriority w:val="22"/>
    <w:qFormat/>
    <w:rsid w:val="00B834B6"/>
    <w:rPr>
      <w:rFonts w:cs="Times New Roman"/>
      <w:b/>
    </w:rPr>
  </w:style>
  <w:style w:type="paragraph" w:customStyle="1" w:styleId="Pa1">
    <w:name w:val="Pa1"/>
    <w:basedOn w:val="Standard"/>
    <w:next w:val="Standard"/>
    <w:uiPriority w:val="99"/>
    <w:rsid w:val="001B47CC"/>
    <w:pPr>
      <w:autoSpaceDE w:val="0"/>
      <w:autoSpaceDN w:val="0"/>
      <w:adjustRightInd w:val="0"/>
      <w:spacing w:after="0" w:line="241" w:lineRule="atLeast"/>
    </w:pPr>
    <w:rPr>
      <w:rFonts w:ascii="Minion Pro" w:hAnsi="Minion Pro"/>
      <w:sz w:val="24"/>
      <w:szCs w:val="24"/>
    </w:rPr>
  </w:style>
  <w:style w:type="character" w:customStyle="1" w:styleId="A2">
    <w:name w:val="A2"/>
    <w:uiPriority w:val="99"/>
    <w:rsid w:val="001B47CC"/>
    <w:rPr>
      <w:color w:val="221E1F"/>
      <w:u w:val="single"/>
    </w:rPr>
  </w:style>
  <w:style w:type="paragraph" w:customStyle="1" w:styleId="Pa2">
    <w:name w:val="Pa2"/>
    <w:basedOn w:val="Standard"/>
    <w:next w:val="Standard"/>
    <w:uiPriority w:val="99"/>
    <w:rsid w:val="00E46761"/>
    <w:pPr>
      <w:autoSpaceDE w:val="0"/>
      <w:autoSpaceDN w:val="0"/>
      <w:adjustRightInd w:val="0"/>
      <w:spacing w:after="0" w:line="241" w:lineRule="atLeast"/>
    </w:pPr>
    <w:rPr>
      <w:rFonts w:ascii="Minion Pro" w:hAnsi="Minion Pro"/>
      <w:sz w:val="24"/>
      <w:szCs w:val="24"/>
    </w:rPr>
  </w:style>
  <w:style w:type="paragraph" w:customStyle="1" w:styleId="Default">
    <w:name w:val="Default"/>
    <w:rsid w:val="008B28CC"/>
    <w:pPr>
      <w:autoSpaceDE w:val="0"/>
      <w:autoSpaceDN w:val="0"/>
      <w:adjustRightInd w:val="0"/>
    </w:pPr>
    <w:rPr>
      <w:rFonts w:ascii="Times New Roman" w:hAnsi="Times New Roman" w:cs="Times New Roman"/>
      <w:color w:val="000000"/>
      <w:sz w:val="24"/>
      <w:szCs w:val="24"/>
      <w:lang w:eastAsia="en-US"/>
    </w:rPr>
  </w:style>
  <w:style w:type="paragraph" w:customStyle="1" w:styleId="SingleTxt">
    <w:name w:val="__Single Txt"/>
    <w:basedOn w:val="Standard"/>
    <w:rsid w:val="004B5A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spacing w:val="4"/>
      <w:w w:val="103"/>
      <w:kern w:val="14"/>
      <w:sz w:val="20"/>
      <w:szCs w:val="20"/>
      <w:lang w:val="en-GB"/>
    </w:rPr>
  </w:style>
  <w:style w:type="paragraph" w:customStyle="1" w:styleId="notopmargin">
    <w:name w:val="notopmargin"/>
    <w:basedOn w:val="Standard"/>
    <w:uiPriority w:val="99"/>
    <w:rsid w:val="004A0B2A"/>
    <w:pPr>
      <w:spacing w:after="161"/>
    </w:pPr>
    <w:rPr>
      <w:rFonts w:ascii="Times New Roman" w:hAnsi="Times New Roman"/>
      <w:sz w:val="24"/>
      <w:szCs w:val="24"/>
      <w:lang w:eastAsia="de-DE"/>
    </w:rPr>
  </w:style>
  <w:style w:type="character" w:customStyle="1" w:styleId="content1">
    <w:name w:val="content1"/>
    <w:uiPriority w:val="99"/>
    <w:rsid w:val="004A0B2A"/>
    <w:rPr>
      <w:rFonts w:ascii="Arial" w:hAnsi="Arial"/>
      <w:color w:val="000000"/>
      <w:sz w:val="24"/>
      <w:shd w:val="clear" w:color="auto" w:fill="auto"/>
    </w:rPr>
  </w:style>
  <w:style w:type="paragraph" w:customStyle="1" w:styleId="Question">
    <w:name w:val="Question"/>
    <w:basedOn w:val="Standard"/>
    <w:next w:val="Standard"/>
    <w:uiPriority w:val="99"/>
    <w:rsid w:val="00981F0F"/>
    <w:pPr>
      <w:widowControl w:val="0"/>
      <w:autoSpaceDE w:val="0"/>
      <w:autoSpaceDN w:val="0"/>
      <w:adjustRightInd w:val="0"/>
      <w:spacing w:after="0" w:line="528" w:lineRule="atLeast"/>
      <w:ind w:right="4608"/>
    </w:pPr>
    <w:rPr>
      <w:rFonts w:ascii="Courier New" w:hAnsi="Courier New" w:cs="Courier New"/>
      <w:sz w:val="24"/>
      <w:szCs w:val="24"/>
      <w:lang w:val="en-US"/>
    </w:rPr>
  </w:style>
  <w:style w:type="paragraph" w:styleId="Verzeichnis1">
    <w:name w:val="toc 1"/>
    <w:basedOn w:val="Standard"/>
    <w:next w:val="Standard"/>
    <w:autoRedefine/>
    <w:uiPriority w:val="39"/>
    <w:rsid w:val="0086708D"/>
    <w:pPr>
      <w:tabs>
        <w:tab w:val="right" w:leader="dot" w:pos="7371"/>
      </w:tabs>
      <w:spacing w:after="100"/>
    </w:pPr>
  </w:style>
  <w:style w:type="character" w:customStyle="1" w:styleId="efcpagetitle1">
    <w:name w:val="efcpagetitle1"/>
    <w:uiPriority w:val="99"/>
    <w:rsid w:val="000519BE"/>
    <w:rPr>
      <w:rFonts w:ascii="Arial" w:hAnsi="Arial"/>
      <w:b/>
      <w:color w:val="336699"/>
      <w:sz w:val="23"/>
    </w:rPr>
  </w:style>
  <w:style w:type="paragraph" w:customStyle="1" w:styleId="default1">
    <w:name w:val="default1"/>
    <w:basedOn w:val="Standard"/>
    <w:rsid w:val="00965416"/>
    <w:pPr>
      <w:autoSpaceDE w:val="0"/>
      <w:autoSpaceDN w:val="0"/>
      <w:spacing w:after="0"/>
      <w:jc w:val="left"/>
    </w:pPr>
    <w:rPr>
      <w:rFonts w:ascii="Calibri" w:hAnsi="Calibri" w:cs="Calibri"/>
      <w:color w:val="000000"/>
      <w:sz w:val="24"/>
      <w:szCs w:val="24"/>
      <w:lang w:eastAsia="de-DE"/>
    </w:rPr>
  </w:style>
  <w:style w:type="paragraph" w:styleId="Textkrper">
    <w:name w:val="Body Text"/>
    <w:basedOn w:val="Standard"/>
    <w:link w:val="TextkrperZchn"/>
    <w:uiPriority w:val="99"/>
    <w:semiHidden/>
    <w:rsid w:val="00562B45"/>
    <w:pPr>
      <w:autoSpaceDE w:val="0"/>
      <w:autoSpaceDN w:val="0"/>
      <w:adjustRightInd w:val="0"/>
      <w:spacing w:after="0"/>
      <w:jc w:val="center"/>
    </w:pPr>
    <w:rPr>
      <w:rFonts w:ascii="Arial" w:hAnsi="Arial"/>
      <w:sz w:val="32"/>
    </w:rPr>
  </w:style>
  <w:style w:type="character" w:customStyle="1" w:styleId="TextkrperZchn">
    <w:name w:val="Textkörper Zchn"/>
    <w:basedOn w:val="Absatz-Standardschriftart"/>
    <w:link w:val="Textkrper"/>
    <w:uiPriority w:val="99"/>
    <w:semiHidden/>
    <w:locked/>
    <w:rsid w:val="00562B45"/>
    <w:rPr>
      <w:rFonts w:ascii="Arial" w:hAnsi="Arial" w:cs="Times New Roman"/>
      <w:sz w:val="22"/>
      <w:lang w:val="x-none" w:eastAsia="en-US"/>
    </w:rPr>
  </w:style>
  <w:style w:type="paragraph" w:customStyle="1" w:styleId="SingleTxtG">
    <w:name w:val="_ Single Txt_G"/>
    <w:basedOn w:val="Standard"/>
    <w:link w:val="SingleTxtGChar"/>
    <w:rsid w:val="006F3457"/>
    <w:pPr>
      <w:suppressAutoHyphens/>
      <w:spacing w:after="120" w:line="240" w:lineRule="atLeast"/>
      <w:ind w:left="1134" w:right="1134"/>
    </w:pPr>
    <w:rPr>
      <w:rFonts w:ascii="Times New Roman" w:hAnsi="Times New Roman"/>
      <w:sz w:val="20"/>
      <w:szCs w:val="20"/>
      <w:lang w:val="en-GB"/>
    </w:rPr>
  </w:style>
  <w:style w:type="paragraph" w:customStyle="1" w:styleId="leftbody">
    <w:name w:val="leftbody"/>
    <w:basedOn w:val="Standard"/>
    <w:uiPriority w:val="99"/>
    <w:rsid w:val="003A6129"/>
    <w:pPr>
      <w:spacing w:after="0"/>
      <w:jc w:val="left"/>
    </w:pPr>
    <w:rPr>
      <w:rFonts w:ascii="Times New Roman" w:hAnsi="Times New Roman"/>
      <w:sz w:val="20"/>
      <w:szCs w:val="20"/>
      <w:lang w:val="es-ES" w:eastAsia="es-ES"/>
    </w:rPr>
  </w:style>
  <w:style w:type="character" w:customStyle="1" w:styleId="st">
    <w:name w:val="st"/>
    <w:basedOn w:val="Absatz-Standardschriftart"/>
    <w:rsid w:val="002A3B7D"/>
    <w:rPr>
      <w:rFonts w:cs="Times New Roman"/>
    </w:rPr>
  </w:style>
  <w:style w:type="character" w:styleId="Hervorhebung">
    <w:name w:val="Emphasis"/>
    <w:basedOn w:val="Absatz-Standardschriftart"/>
    <w:uiPriority w:val="20"/>
    <w:qFormat/>
    <w:locked/>
    <w:rsid w:val="00F240D1"/>
    <w:rPr>
      <w:rFonts w:cs="Times New Roman"/>
      <w:i/>
    </w:rPr>
  </w:style>
  <w:style w:type="character" w:customStyle="1" w:styleId="SingleTxtGChar">
    <w:name w:val="_ Single Txt_G Char"/>
    <w:link w:val="SingleTxtG"/>
    <w:locked/>
    <w:rsid w:val="009A184B"/>
    <w:rPr>
      <w:rFonts w:ascii="Times New Roman" w:hAnsi="Times New Roman"/>
      <w:lang w:val="en-GB" w:eastAsia="en-US"/>
    </w:rPr>
  </w:style>
  <w:style w:type="paragraph" w:customStyle="1" w:styleId="HChG">
    <w:name w:val="_ H _Ch_G"/>
    <w:basedOn w:val="Standard"/>
    <w:next w:val="Standard"/>
    <w:link w:val="HChGChar"/>
    <w:rsid w:val="00EC308B"/>
    <w:pPr>
      <w:keepNext/>
      <w:keepLines/>
      <w:tabs>
        <w:tab w:val="right" w:pos="851"/>
      </w:tabs>
      <w:suppressAutoHyphens/>
      <w:spacing w:before="360" w:after="240" w:line="300" w:lineRule="exact"/>
      <w:ind w:left="1134" w:right="1134" w:hanging="1134"/>
      <w:jc w:val="left"/>
    </w:pPr>
    <w:rPr>
      <w:rFonts w:ascii="Times New Roman" w:hAnsi="Times New Roman"/>
      <w:b/>
      <w:szCs w:val="20"/>
      <w:lang w:val="en-GB"/>
    </w:rPr>
  </w:style>
  <w:style w:type="character" w:customStyle="1" w:styleId="HChGChar">
    <w:name w:val="_ H _Ch_G Char"/>
    <w:link w:val="HChG"/>
    <w:locked/>
    <w:rsid w:val="00EC308B"/>
    <w:rPr>
      <w:rFonts w:ascii="Times New Roman" w:hAnsi="Times New Roman"/>
      <w:b/>
      <w:sz w:val="28"/>
      <w:lang w:val="en-GB" w:eastAsia="en-US"/>
    </w:rPr>
  </w:style>
  <w:style w:type="paragraph" w:customStyle="1" w:styleId="H23G">
    <w:name w:val="_ H_2/3_G"/>
    <w:basedOn w:val="Standard"/>
    <w:next w:val="Standard"/>
    <w:rsid w:val="00EC308B"/>
    <w:pPr>
      <w:keepNext/>
      <w:keepLines/>
      <w:tabs>
        <w:tab w:val="right" w:pos="851"/>
      </w:tabs>
      <w:suppressAutoHyphens/>
      <w:spacing w:before="240" w:after="120" w:line="240" w:lineRule="exact"/>
      <w:ind w:left="1134" w:right="1134" w:hanging="1134"/>
      <w:jc w:val="left"/>
    </w:pPr>
    <w:rPr>
      <w:rFonts w:ascii="Times New Roman" w:hAnsi="Times New Roman"/>
      <w:b/>
      <w:sz w:val="20"/>
      <w:szCs w:val="20"/>
      <w:lang w:val="en-GB"/>
    </w:rPr>
  </w:style>
  <w:style w:type="character" w:customStyle="1" w:styleId="sessionsubtitle">
    <w:name w:val="sessionsubtitle"/>
    <w:basedOn w:val="Absatz-Standardschriftart"/>
    <w:rsid w:val="009B025A"/>
    <w:rPr>
      <w:rFonts w:cs="Times New Roman"/>
    </w:rPr>
  </w:style>
  <w:style w:type="paragraph" w:styleId="Verzeichnis2">
    <w:name w:val="toc 2"/>
    <w:basedOn w:val="Standard"/>
    <w:next w:val="Standard"/>
    <w:autoRedefine/>
    <w:uiPriority w:val="39"/>
    <w:locked/>
    <w:rsid w:val="00BD37A2"/>
    <w:pPr>
      <w:ind w:left="280"/>
    </w:pPr>
  </w:style>
  <w:style w:type="paragraph" w:styleId="KeinLeerraum">
    <w:name w:val="No Spacing"/>
    <w:uiPriority w:val="1"/>
    <w:qFormat/>
    <w:rsid w:val="00A04851"/>
    <w:rPr>
      <w:rFonts w:cs="Times New Roman"/>
      <w:sz w:val="22"/>
      <w:szCs w:val="22"/>
      <w:lang w:eastAsia="en-US"/>
    </w:rPr>
  </w:style>
  <w:style w:type="character" w:styleId="Endnotenzeichen">
    <w:name w:val="endnote reference"/>
    <w:aliases w:val="1_G"/>
    <w:basedOn w:val="Absatz-Standardschriftart"/>
    <w:uiPriority w:val="99"/>
    <w:rsid w:val="00F20D57"/>
    <w:rPr>
      <w:rFonts w:ascii="Times New Roman" w:hAnsi="Times New Roman" w:cs="Times New Roman"/>
      <w:sz w:val="18"/>
      <w:vertAlign w:val="superscript"/>
    </w:rPr>
  </w:style>
  <w:style w:type="character" w:customStyle="1" w:styleId="58cl">
    <w:name w:val="_58cl"/>
    <w:basedOn w:val="Absatz-Standardschriftart"/>
    <w:rsid w:val="00FF5CD5"/>
    <w:rPr>
      <w:rFonts w:cs="Times New Roman"/>
    </w:rPr>
  </w:style>
  <w:style w:type="character" w:customStyle="1" w:styleId="58cm">
    <w:name w:val="_58cm"/>
    <w:basedOn w:val="Absatz-Standardschriftart"/>
    <w:rsid w:val="00FF5C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8386">
      <w:marLeft w:val="0"/>
      <w:marRight w:val="0"/>
      <w:marTop w:val="0"/>
      <w:marBottom w:val="0"/>
      <w:divBdr>
        <w:top w:val="none" w:sz="0" w:space="0" w:color="auto"/>
        <w:left w:val="none" w:sz="0" w:space="0" w:color="auto"/>
        <w:bottom w:val="none" w:sz="0" w:space="0" w:color="auto"/>
        <w:right w:val="none" w:sz="0" w:space="0" w:color="auto"/>
      </w:divBdr>
      <w:divsChild>
        <w:div w:id="841358390">
          <w:marLeft w:val="0"/>
          <w:marRight w:val="0"/>
          <w:marTop w:val="0"/>
          <w:marBottom w:val="0"/>
          <w:divBdr>
            <w:top w:val="none" w:sz="0" w:space="0" w:color="auto"/>
            <w:left w:val="none" w:sz="0" w:space="0" w:color="auto"/>
            <w:bottom w:val="none" w:sz="0" w:space="0" w:color="auto"/>
            <w:right w:val="none" w:sz="0" w:space="0" w:color="auto"/>
          </w:divBdr>
        </w:div>
        <w:div w:id="841358405">
          <w:marLeft w:val="0"/>
          <w:marRight w:val="0"/>
          <w:marTop w:val="0"/>
          <w:marBottom w:val="0"/>
          <w:divBdr>
            <w:top w:val="none" w:sz="0" w:space="0" w:color="auto"/>
            <w:left w:val="none" w:sz="0" w:space="0" w:color="auto"/>
            <w:bottom w:val="none" w:sz="0" w:space="0" w:color="auto"/>
            <w:right w:val="none" w:sz="0" w:space="0" w:color="auto"/>
          </w:divBdr>
        </w:div>
        <w:div w:id="841358407">
          <w:marLeft w:val="0"/>
          <w:marRight w:val="0"/>
          <w:marTop w:val="0"/>
          <w:marBottom w:val="0"/>
          <w:divBdr>
            <w:top w:val="none" w:sz="0" w:space="0" w:color="auto"/>
            <w:left w:val="none" w:sz="0" w:space="0" w:color="auto"/>
            <w:bottom w:val="none" w:sz="0" w:space="0" w:color="auto"/>
            <w:right w:val="none" w:sz="0" w:space="0" w:color="auto"/>
          </w:divBdr>
        </w:div>
        <w:div w:id="841358424">
          <w:marLeft w:val="0"/>
          <w:marRight w:val="0"/>
          <w:marTop w:val="0"/>
          <w:marBottom w:val="0"/>
          <w:divBdr>
            <w:top w:val="none" w:sz="0" w:space="0" w:color="auto"/>
            <w:left w:val="none" w:sz="0" w:space="0" w:color="auto"/>
            <w:bottom w:val="none" w:sz="0" w:space="0" w:color="auto"/>
            <w:right w:val="none" w:sz="0" w:space="0" w:color="auto"/>
          </w:divBdr>
        </w:div>
        <w:div w:id="841358434">
          <w:marLeft w:val="0"/>
          <w:marRight w:val="0"/>
          <w:marTop w:val="0"/>
          <w:marBottom w:val="0"/>
          <w:divBdr>
            <w:top w:val="none" w:sz="0" w:space="0" w:color="auto"/>
            <w:left w:val="none" w:sz="0" w:space="0" w:color="auto"/>
            <w:bottom w:val="none" w:sz="0" w:space="0" w:color="auto"/>
            <w:right w:val="none" w:sz="0" w:space="0" w:color="auto"/>
          </w:divBdr>
        </w:div>
        <w:div w:id="841358440">
          <w:marLeft w:val="0"/>
          <w:marRight w:val="0"/>
          <w:marTop w:val="0"/>
          <w:marBottom w:val="0"/>
          <w:divBdr>
            <w:top w:val="none" w:sz="0" w:space="0" w:color="auto"/>
            <w:left w:val="none" w:sz="0" w:space="0" w:color="auto"/>
            <w:bottom w:val="none" w:sz="0" w:space="0" w:color="auto"/>
            <w:right w:val="none" w:sz="0" w:space="0" w:color="auto"/>
          </w:divBdr>
        </w:div>
        <w:div w:id="841358454">
          <w:marLeft w:val="0"/>
          <w:marRight w:val="0"/>
          <w:marTop w:val="0"/>
          <w:marBottom w:val="0"/>
          <w:divBdr>
            <w:top w:val="none" w:sz="0" w:space="0" w:color="auto"/>
            <w:left w:val="none" w:sz="0" w:space="0" w:color="auto"/>
            <w:bottom w:val="none" w:sz="0" w:space="0" w:color="auto"/>
            <w:right w:val="none" w:sz="0" w:space="0" w:color="auto"/>
          </w:divBdr>
        </w:div>
      </w:divsChild>
    </w:div>
    <w:div w:id="841358387">
      <w:marLeft w:val="0"/>
      <w:marRight w:val="0"/>
      <w:marTop w:val="0"/>
      <w:marBottom w:val="0"/>
      <w:divBdr>
        <w:top w:val="none" w:sz="0" w:space="0" w:color="auto"/>
        <w:left w:val="none" w:sz="0" w:space="0" w:color="auto"/>
        <w:bottom w:val="none" w:sz="0" w:space="0" w:color="auto"/>
        <w:right w:val="none" w:sz="0" w:space="0" w:color="auto"/>
      </w:divBdr>
      <w:divsChild>
        <w:div w:id="841358401">
          <w:marLeft w:val="749"/>
          <w:marRight w:val="0"/>
          <w:marTop w:val="96"/>
          <w:marBottom w:val="0"/>
          <w:divBdr>
            <w:top w:val="none" w:sz="0" w:space="0" w:color="auto"/>
            <w:left w:val="none" w:sz="0" w:space="0" w:color="auto"/>
            <w:bottom w:val="none" w:sz="0" w:space="0" w:color="auto"/>
            <w:right w:val="none" w:sz="0" w:space="0" w:color="auto"/>
          </w:divBdr>
        </w:div>
        <w:div w:id="841358412">
          <w:marLeft w:val="749"/>
          <w:marRight w:val="0"/>
          <w:marTop w:val="96"/>
          <w:marBottom w:val="0"/>
          <w:divBdr>
            <w:top w:val="none" w:sz="0" w:space="0" w:color="auto"/>
            <w:left w:val="none" w:sz="0" w:space="0" w:color="auto"/>
            <w:bottom w:val="none" w:sz="0" w:space="0" w:color="auto"/>
            <w:right w:val="none" w:sz="0" w:space="0" w:color="auto"/>
          </w:divBdr>
        </w:div>
        <w:div w:id="841358438">
          <w:marLeft w:val="749"/>
          <w:marRight w:val="0"/>
          <w:marTop w:val="96"/>
          <w:marBottom w:val="0"/>
          <w:divBdr>
            <w:top w:val="none" w:sz="0" w:space="0" w:color="auto"/>
            <w:left w:val="none" w:sz="0" w:space="0" w:color="auto"/>
            <w:bottom w:val="none" w:sz="0" w:space="0" w:color="auto"/>
            <w:right w:val="none" w:sz="0" w:space="0" w:color="auto"/>
          </w:divBdr>
        </w:div>
        <w:div w:id="841358443">
          <w:marLeft w:val="749"/>
          <w:marRight w:val="0"/>
          <w:marTop w:val="96"/>
          <w:marBottom w:val="0"/>
          <w:divBdr>
            <w:top w:val="none" w:sz="0" w:space="0" w:color="auto"/>
            <w:left w:val="none" w:sz="0" w:space="0" w:color="auto"/>
            <w:bottom w:val="none" w:sz="0" w:space="0" w:color="auto"/>
            <w:right w:val="none" w:sz="0" w:space="0" w:color="auto"/>
          </w:divBdr>
        </w:div>
        <w:div w:id="841358447">
          <w:marLeft w:val="749"/>
          <w:marRight w:val="0"/>
          <w:marTop w:val="96"/>
          <w:marBottom w:val="0"/>
          <w:divBdr>
            <w:top w:val="none" w:sz="0" w:space="0" w:color="auto"/>
            <w:left w:val="none" w:sz="0" w:space="0" w:color="auto"/>
            <w:bottom w:val="none" w:sz="0" w:space="0" w:color="auto"/>
            <w:right w:val="none" w:sz="0" w:space="0" w:color="auto"/>
          </w:divBdr>
        </w:div>
        <w:div w:id="841358607">
          <w:marLeft w:val="749"/>
          <w:marRight w:val="0"/>
          <w:marTop w:val="96"/>
          <w:marBottom w:val="0"/>
          <w:divBdr>
            <w:top w:val="none" w:sz="0" w:space="0" w:color="auto"/>
            <w:left w:val="none" w:sz="0" w:space="0" w:color="auto"/>
            <w:bottom w:val="none" w:sz="0" w:space="0" w:color="auto"/>
            <w:right w:val="none" w:sz="0" w:space="0" w:color="auto"/>
          </w:divBdr>
        </w:div>
      </w:divsChild>
    </w:div>
    <w:div w:id="841358388">
      <w:marLeft w:val="0"/>
      <w:marRight w:val="0"/>
      <w:marTop w:val="0"/>
      <w:marBottom w:val="0"/>
      <w:divBdr>
        <w:top w:val="none" w:sz="0" w:space="0" w:color="auto"/>
        <w:left w:val="none" w:sz="0" w:space="0" w:color="auto"/>
        <w:bottom w:val="none" w:sz="0" w:space="0" w:color="auto"/>
        <w:right w:val="none" w:sz="0" w:space="0" w:color="auto"/>
      </w:divBdr>
    </w:div>
    <w:div w:id="841358391">
      <w:marLeft w:val="0"/>
      <w:marRight w:val="0"/>
      <w:marTop w:val="0"/>
      <w:marBottom w:val="0"/>
      <w:divBdr>
        <w:top w:val="none" w:sz="0" w:space="0" w:color="auto"/>
        <w:left w:val="none" w:sz="0" w:space="0" w:color="auto"/>
        <w:bottom w:val="none" w:sz="0" w:space="0" w:color="auto"/>
        <w:right w:val="none" w:sz="0" w:space="0" w:color="auto"/>
      </w:divBdr>
    </w:div>
    <w:div w:id="841358392">
      <w:marLeft w:val="0"/>
      <w:marRight w:val="0"/>
      <w:marTop w:val="0"/>
      <w:marBottom w:val="0"/>
      <w:divBdr>
        <w:top w:val="none" w:sz="0" w:space="0" w:color="auto"/>
        <w:left w:val="none" w:sz="0" w:space="0" w:color="auto"/>
        <w:bottom w:val="none" w:sz="0" w:space="0" w:color="auto"/>
        <w:right w:val="none" w:sz="0" w:space="0" w:color="auto"/>
      </w:divBdr>
    </w:div>
    <w:div w:id="841358393">
      <w:marLeft w:val="0"/>
      <w:marRight w:val="0"/>
      <w:marTop w:val="0"/>
      <w:marBottom w:val="0"/>
      <w:divBdr>
        <w:top w:val="none" w:sz="0" w:space="0" w:color="auto"/>
        <w:left w:val="none" w:sz="0" w:space="0" w:color="auto"/>
        <w:bottom w:val="none" w:sz="0" w:space="0" w:color="auto"/>
        <w:right w:val="none" w:sz="0" w:space="0" w:color="auto"/>
      </w:divBdr>
    </w:div>
    <w:div w:id="841358394">
      <w:marLeft w:val="0"/>
      <w:marRight w:val="0"/>
      <w:marTop w:val="0"/>
      <w:marBottom w:val="0"/>
      <w:divBdr>
        <w:top w:val="none" w:sz="0" w:space="0" w:color="auto"/>
        <w:left w:val="none" w:sz="0" w:space="0" w:color="auto"/>
        <w:bottom w:val="none" w:sz="0" w:space="0" w:color="auto"/>
        <w:right w:val="none" w:sz="0" w:space="0" w:color="auto"/>
      </w:divBdr>
      <w:divsChild>
        <w:div w:id="841358439">
          <w:marLeft w:val="0"/>
          <w:marRight w:val="0"/>
          <w:marTop w:val="0"/>
          <w:marBottom w:val="0"/>
          <w:divBdr>
            <w:top w:val="none" w:sz="0" w:space="0" w:color="auto"/>
            <w:left w:val="none" w:sz="0" w:space="0" w:color="auto"/>
            <w:bottom w:val="none" w:sz="0" w:space="0" w:color="auto"/>
            <w:right w:val="none" w:sz="0" w:space="0" w:color="auto"/>
          </w:divBdr>
          <w:divsChild>
            <w:div w:id="841358470">
              <w:marLeft w:val="0"/>
              <w:marRight w:val="0"/>
              <w:marTop w:val="0"/>
              <w:marBottom w:val="0"/>
              <w:divBdr>
                <w:top w:val="none" w:sz="0" w:space="0" w:color="auto"/>
                <w:left w:val="none" w:sz="0" w:space="0" w:color="auto"/>
                <w:bottom w:val="none" w:sz="0" w:space="0" w:color="auto"/>
                <w:right w:val="none" w:sz="0" w:space="0" w:color="auto"/>
              </w:divBdr>
              <w:divsChild>
                <w:div w:id="841358463">
                  <w:marLeft w:val="0"/>
                  <w:marRight w:val="0"/>
                  <w:marTop w:val="0"/>
                  <w:marBottom w:val="0"/>
                  <w:divBdr>
                    <w:top w:val="none" w:sz="0" w:space="0" w:color="auto"/>
                    <w:left w:val="none" w:sz="0" w:space="0" w:color="auto"/>
                    <w:bottom w:val="none" w:sz="0" w:space="0" w:color="auto"/>
                    <w:right w:val="none" w:sz="0" w:space="0" w:color="auto"/>
                  </w:divBdr>
                  <w:divsChild>
                    <w:div w:id="8413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8395">
      <w:marLeft w:val="0"/>
      <w:marRight w:val="0"/>
      <w:marTop w:val="0"/>
      <w:marBottom w:val="0"/>
      <w:divBdr>
        <w:top w:val="none" w:sz="0" w:space="0" w:color="auto"/>
        <w:left w:val="none" w:sz="0" w:space="0" w:color="auto"/>
        <w:bottom w:val="none" w:sz="0" w:space="0" w:color="auto"/>
        <w:right w:val="none" w:sz="0" w:space="0" w:color="auto"/>
      </w:divBdr>
    </w:div>
    <w:div w:id="841358396">
      <w:marLeft w:val="0"/>
      <w:marRight w:val="0"/>
      <w:marTop w:val="0"/>
      <w:marBottom w:val="0"/>
      <w:divBdr>
        <w:top w:val="none" w:sz="0" w:space="0" w:color="auto"/>
        <w:left w:val="none" w:sz="0" w:space="0" w:color="auto"/>
        <w:bottom w:val="none" w:sz="0" w:space="0" w:color="auto"/>
        <w:right w:val="none" w:sz="0" w:space="0" w:color="auto"/>
      </w:divBdr>
    </w:div>
    <w:div w:id="841358397">
      <w:marLeft w:val="0"/>
      <w:marRight w:val="0"/>
      <w:marTop w:val="0"/>
      <w:marBottom w:val="0"/>
      <w:divBdr>
        <w:top w:val="none" w:sz="0" w:space="0" w:color="auto"/>
        <w:left w:val="none" w:sz="0" w:space="0" w:color="auto"/>
        <w:bottom w:val="none" w:sz="0" w:space="0" w:color="auto"/>
        <w:right w:val="none" w:sz="0" w:space="0" w:color="auto"/>
      </w:divBdr>
    </w:div>
    <w:div w:id="841358398">
      <w:marLeft w:val="0"/>
      <w:marRight w:val="0"/>
      <w:marTop w:val="0"/>
      <w:marBottom w:val="0"/>
      <w:divBdr>
        <w:top w:val="none" w:sz="0" w:space="0" w:color="auto"/>
        <w:left w:val="none" w:sz="0" w:space="0" w:color="auto"/>
        <w:bottom w:val="none" w:sz="0" w:space="0" w:color="auto"/>
        <w:right w:val="none" w:sz="0" w:space="0" w:color="auto"/>
      </w:divBdr>
    </w:div>
    <w:div w:id="841358399">
      <w:marLeft w:val="0"/>
      <w:marRight w:val="0"/>
      <w:marTop w:val="0"/>
      <w:marBottom w:val="0"/>
      <w:divBdr>
        <w:top w:val="none" w:sz="0" w:space="0" w:color="auto"/>
        <w:left w:val="none" w:sz="0" w:space="0" w:color="auto"/>
        <w:bottom w:val="none" w:sz="0" w:space="0" w:color="auto"/>
        <w:right w:val="none" w:sz="0" w:space="0" w:color="auto"/>
      </w:divBdr>
      <w:divsChild>
        <w:div w:id="841358408">
          <w:marLeft w:val="1354"/>
          <w:marRight w:val="0"/>
          <w:marTop w:val="115"/>
          <w:marBottom w:val="0"/>
          <w:divBdr>
            <w:top w:val="none" w:sz="0" w:space="0" w:color="auto"/>
            <w:left w:val="none" w:sz="0" w:space="0" w:color="auto"/>
            <w:bottom w:val="none" w:sz="0" w:space="0" w:color="auto"/>
            <w:right w:val="none" w:sz="0" w:space="0" w:color="auto"/>
          </w:divBdr>
        </w:div>
        <w:div w:id="841358429">
          <w:marLeft w:val="1944"/>
          <w:marRight w:val="0"/>
          <w:marTop w:val="115"/>
          <w:marBottom w:val="0"/>
          <w:divBdr>
            <w:top w:val="none" w:sz="0" w:space="0" w:color="auto"/>
            <w:left w:val="none" w:sz="0" w:space="0" w:color="auto"/>
            <w:bottom w:val="none" w:sz="0" w:space="0" w:color="auto"/>
            <w:right w:val="none" w:sz="0" w:space="0" w:color="auto"/>
          </w:divBdr>
        </w:div>
        <w:div w:id="841358471">
          <w:marLeft w:val="1354"/>
          <w:marRight w:val="0"/>
          <w:marTop w:val="115"/>
          <w:marBottom w:val="0"/>
          <w:divBdr>
            <w:top w:val="none" w:sz="0" w:space="0" w:color="auto"/>
            <w:left w:val="none" w:sz="0" w:space="0" w:color="auto"/>
            <w:bottom w:val="none" w:sz="0" w:space="0" w:color="auto"/>
            <w:right w:val="none" w:sz="0" w:space="0" w:color="auto"/>
          </w:divBdr>
        </w:div>
        <w:div w:id="841358603">
          <w:marLeft w:val="1354"/>
          <w:marRight w:val="0"/>
          <w:marTop w:val="115"/>
          <w:marBottom w:val="0"/>
          <w:divBdr>
            <w:top w:val="none" w:sz="0" w:space="0" w:color="auto"/>
            <w:left w:val="none" w:sz="0" w:space="0" w:color="auto"/>
            <w:bottom w:val="none" w:sz="0" w:space="0" w:color="auto"/>
            <w:right w:val="none" w:sz="0" w:space="0" w:color="auto"/>
          </w:divBdr>
        </w:div>
      </w:divsChild>
    </w:div>
    <w:div w:id="841358400">
      <w:marLeft w:val="0"/>
      <w:marRight w:val="0"/>
      <w:marTop w:val="0"/>
      <w:marBottom w:val="0"/>
      <w:divBdr>
        <w:top w:val="none" w:sz="0" w:space="0" w:color="auto"/>
        <w:left w:val="none" w:sz="0" w:space="0" w:color="auto"/>
        <w:bottom w:val="none" w:sz="0" w:space="0" w:color="auto"/>
        <w:right w:val="none" w:sz="0" w:space="0" w:color="auto"/>
      </w:divBdr>
    </w:div>
    <w:div w:id="841358403">
      <w:marLeft w:val="0"/>
      <w:marRight w:val="0"/>
      <w:marTop w:val="0"/>
      <w:marBottom w:val="0"/>
      <w:divBdr>
        <w:top w:val="none" w:sz="0" w:space="0" w:color="auto"/>
        <w:left w:val="none" w:sz="0" w:space="0" w:color="auto"/>
        <w:bottom w:val="none" w:sz="0" w:space="0" w:color="auto"/>
        <w:right w:val="none" w:sz="0" w:space="0" w:color="auto"/>
      </w:divBdr>
      <w:divsChild>
        <w:div w:id="841358410">
          <w:marLeft w:val="0"/>
          <w:marRight w:val="0"/>
          <w:marTop w:val="0"/>
          <w:marBottom w:val="0"/>
          <w:divBdr>
            <w:top w:val="none" w:sz="0" w:space="0" w:color="auto"/>
            <w:left w:val="none" w:sz="0" w:space="0" w:color="auto"/>
            <w:bottom w:val="none" w:sz="0" w:space="0" w:color="auto"/>
            <w:right w:val="none" w:sz="0" w:space="0" w:color="auto"/>
          </w:divBdr>
          <w:divsChild>
            <w:div w:id="841358425">
              <w:marLeft w:val="0"/>
              <w:marRight w:val="0"/>
              <w:marTop w:val="0"/>
              <w:marBottom w:val="0"/>
              <w:divBdr>
                <w:top w:val="none" w:sz="0" w:space="0" w:color="auto"/>
                <w:left w:val="none" w:sz="0" w:space="0" w:color="auto"/>
                <w:bottom w:val="dashed" w:sz="6" w:space="0" w:color="D6D6D6"/>
                <w:right w:val="none" w:sz="0" w:space="0" w:color="auto"/>
              </w:divBdr>
              <w:divsChild>
                <w:div w:id="841358465">
                  <w:marLeft w:val="0"/>
                  <w:marRight w:val="0"/>
                  <w:marTop w:val="0"/>
                  <w:marBottom w:val="0"/>
                  <w:divBdr>
                    <w:top w:val="none" w:sz="0" w:space="0" w:color="auto"/>
                    <w:left w:val="none" w:sz="0" w:space="0" w:color="auto"/>
                    <w:bottom w:val="none" w:sz="0" w:space="0" w:color="auto"/>
                    <w:right w:val="none" w:sz="0" w:space="0" w:color="auto"/>
                  </w:divBdr>
                  <w:divsChild>
                    <w:div w:id="841358609">
                      <w:marLeft w:val="3630"/>
                      <w:marRight w:val="-14400"/>
                      <w:marTop w:val="0"/>
                      <w:marBottom w:val="0"/>
                      <w:divBdr>
                        <w:top w:val="none" w:sz="0" w:space="0" w:color="auto"/>
                        <w:left w:val="none" w:sz="0" w:space="0" w:color="auto"/>
                        <w:bottom w:val="none" w:sz="0" w:space="0" w:color="auto"/>
                        <w:right w:val="none" w:sz="0" w:space="0" w:color="auto"/>
                      </w:divBdr>
                      <w:divsChild>
                        <w:div w:id="841358435">
                          <w:marLeft w:val="0"/>
                          <w:marRight w:val="0"/>
                          <w:marTop w:val="0"/>
                          <w:marBottom w:val="0"/>
                          <w:divBdr>
                            <w:top w:val="none" w:sz="0" w:space="0" w:color="auto"/>
                            <w:left w:val="none" w:sz="0" w:space="0" w:color="auto"/>
                            <w:bottom w:val="none" w:sz="0" w:space="0" w:color="auto"/>
                            <w:right w:val="none" w:sz="0" w:space="0" w:color="auto"/>
                          </w:divBdr>
                          <w:divsChild>
                            <w:div w:id="841358442">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240"/>
                                  <w:divBdr>
                                    <w:top w:val="none" w:sz="0" w:space="0" w:color="auto"/>
                                    <w:left w:val="none" w:sz="0" w:space="0" w:color="auto"/>
                                    <w:bottom w:val="none" w:sz="0" w:space="0" w:color="auto"/>
                                    <w:right w:val="none" w:sz="0" w:space="0" w:color="auto"/>
                                  </w:divBdr>
                                  <w:divsChild>
                                    <w:div w:id="841358458">
                                      <w:marLeft w:val="0"/>
                                      <w:marRight w:val="0"/>
                                      <w:marTop w:val="0"/>
                                      <w:marBottom w:val="0"/>
                                      <w:divBdr>
                                        <w:top w:val="none" w:sz="0" w:space="0" w:color="auto"/>
                                        <w:left w:val="none" w:sz="0" w:space="0" w:color="auto"/>
                                        <w:bottom w:val="none" w:sz="0" w:space="0" w:color="auto"/>
                                        <w:right w:val="none" w:sz="0" w:space="0" w:color="auto"/>
                                      </w:divBdr>
                                    </w:div>
                                    <w:div w:id="8413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58413">
      <w:marLeft w:val="0"/>
      <w:marRight w:val="0"/>
      <w:marTop w:val="0"/>
      <w:marBottom w:val="0"/>
      <w:divBdr>
        <w:top w:val="none" w:sz="0" w:space="0" w:color="auto"/>
        <w:left w:val="none" w:sz="0" w:space="0" w:color="auto"/>
        <w:bottom w:val="none" w:sz="0" w:space="0" w:color="auto"/>
        <w:right w:val="none" w:sz="0" w:space="0" w:color="auto"/>
      </w:divBdr>
    </w:div>
    <w:div w:id="841358414">
      <w:marLeft w:val="0"/>
      <w:marRight w:val="0"/>
      <w:marTop w:val="0"/>
      <w:marBottom w:val="0"/>
      <w:divBdr>
        <w:top w:val="none" w:sz="0" w:space="0" w:color="auto"/>
        <w:left w:val="none" w:sz="0" w:space="0" w:color="auto"/>
        <w:bottom w:val="none" w:sz="0" w:space="0" w:color="auto"/>
        <w:right w:val="none" w:sz="0" w:space="0" w:color="auto"/>
      </w:divBdr>
    </w:div>
    <w:div w:id="841358415">
      <w:marLeft w:val="0"/>
      <w:marRight w:val="0"/>
      <w:marTop w:val="0"/>
      <w:marBottom w:val="0"/>
      <w:divBdr>
        <w:top w:val="none" w:sz="0" w:space="0" w:color="auto"/>
        <w:left w:val="none" w:sz="0" w:space="0" w:color="auto"/>
        <w:bottom w:val="none" w:sz="0" w:space="0" w:color="auto"/>
        <w:right w:val="none" w:sz="0" w:space="0" w:color="auto"/>
      </w:divBdr>
    </w:div>
    <w:div w:id="841358416">
      <w:marLeft w:val="0"/>
      <w:marRight w:val="0"/>
      <w:marTop w:val="0"/>
      <w:marBottom w:val="0"/>
      <w:divBdr>
        <w:top w:val="none" w:sz="0" w:space="0" w:color="auto"/>
        <w:left w:val="none" w:sz="0" w:space="0" w:color="auto"/>
        <w:bottom w:val="none" w:sz="0" w:space="0" w:color="auto"/>
        <w:right w:val="none" w:sz="0" w:space="0" w:color="auto"/>
      </w:divBdr>
    </w:div>
    <w:div w:id="841358418">
      <w:marLeft w:val="0"/>
      <w:marRight w:val="0"/>
      <w:marTop w:val="0"/>
      <w:marBottom w:val="0"/>
      <w:divBdr>
        <w:top w:val="none" w:sz="0" w:space="0" w:color="auto"/>
        <w:left w:val="none" w:sz="0" w:space="0" w:color="auto"/>
        <w:bottom w:val="none" w:sz="0" w:space="0" w:color="auto"/>
        <w:right w:val="none" w:sz="0" w:space="0" w:color="auto"/>
      </w:divBdr>
    </w:div>
    <w:div w:id="841358419">
      <w:marLeft w:val="0"/>
      <w:marRight w:val="0"/>
      <w:marTop w:val="0"/>
      <w:marBottom w:val="0"/>
      <w:divBdr>
        <w:top w:val="none" w:sz="0" w:space="0" w:color="auto"/>
        <w:left w:val="none" w:sz="0" w:space="0" w:color="auto"/>
        <w:bottom w:val="none" w:sz="0" w:space="0" w:color="auto"/>
        <w:right w:val="none" w:sz="0" w:space="0" w:color="auto"/>
      </w:divBdr>
    </w:div>
    <w:div w:id="841358420">
      <w:marLeft w:val="0"/>
      <w:marRight w:val="0"/>
      <w:marTop w:val="0"/>
      <w:marBottom w:val="0"/>
      <w:divBdr>
        <w:top w:val="none" w:sz="0" w:space="0" w:color="auto"/>
        <w:left w:val="none" w:sz="0" w:space="0" w:color="auto"/>
        <w:bottom w:val="none" w:sz="0" w:space="0" w:color="auto"/>
        <w:right w:val="none" w:sz="0" w:space="0" w:color="auto"/>
      </w:divBdr>
    </w:div>
    <w:div w:id="841358421">
      <w:marLeft w:val="0"/>
      <w:marRight w:val="0"/>
      <w:marTop w:val="0"/>
      <w:marBottom w:val="0"/>
      <w:divBdr>
        <w:top w:val="none" w:sz="0" w:space="0" w:color="auto"/>
        <w:left w:val="none" w:sz="0" w:space="0" w:color="auto"/>
        <w:bottom w:val="none" w:sz="0" w:space="0" w:color="auto"/>
        <w:right w:val="none" w:sz="0" w:space="0" w:color="auto"/>
      </w:divBdr>
    </w:div>
    <w:div w:id="841358422">
      <w:marLeft w:val="0"/>
      <w:marRight w:val="0"/>
      <w:marTop w:val="0"/>
      <w:marBottom w:val="0"/>
      <w:divBdr>
        <w:top w:val="none" w:sz="0" w:space="0" w:color="auto"/>
        <w:left w:val="none" w:sz="0" w:space="0" w:color="auto"/>
        <w:bottom w:val="none" w:sz="0" w:space="0" w:color="auto"/>
        <w:right w:val="none" w:sz="0" w:space="0" w:color="auto"/>
      </w:divBdr>
    </w:div>
    <w:div w:id="841358423">
      <w:marLeft w:val="0"/>
      <w:marRight w:val="0"/>
      <w:marTop w:val="0"/>
      <w:marBottom w:val="0"/>
      <w:divBdr>
        <w:top w:val="none" w:sz="0" w:space="0" w:color="auto"/>
        <w:left w:val="none" w:sz="0" w:space="0" w:color="auto"/>
        <w:bottom w:val="none" w:sz="0" w:space="0" w:color="auto"/>
        <w:right w:val="none" w:sz="0" w:space="0" w:color="auto"/>
      </w:divBdr>
    </w:div>
    <w:div w:id="841358426">
      <w:marLeft w:val="0"/>
      <w:marRight w:val="0"/>
      <w:marTop w:val="0"/>
      <w:marBottom w:val="0"/>
      <w:divBdr>
        <w:top w:val="none" w:sz="0" w:space="0" w:color="auto"/>
        <w:left w:val="none" w:sz="0" w:space="0" w:color="auto"/>
        <w:bottom w:val="none" w:sz="0" w:space="0" w:color="auto"/>
        <w:right w:val="none" w:sz="0" w:space="0" w:color="auto"/>
      </w:divBdr>
    </w:div>
    <w:div w:id="841358428">
      <w:marLeft w:val="0"/>
      <w:marRight w:val="0"/>
      <w:marTop w:val="0"/>
      <w:marBottom w:val="0"/>
      <w:divBdr>
        <w:top w:val="none" w:sz="0" w:space="0" w:color="auto"/>
        <w:left w:val="none" w:sz="0" w:space="0" w:color="auto"/>
        <w:bottom w:val="none" w:sz="0" w:space="0" w:color="auto"/>
        <w:right w:val="none" w:sz="0" w:space="0" w:color="auto"/>
      </w:divBdr>
      <w:divsChild>
        <w:div w:id="841358455">
          <w:marLeft w:val="1397"/>
          <w:marRight w:val="0"/>
          <w:marTop w:val="460"/>
          <w:marBottom w:val="0"/>
          <w:divBdr>
            <w:top w:val="none" w:sz="0" w:space="0" w:color="auto"/>
            <w:left w:val="none" w:sz="0" w:space="0" w:color="auto"/>
            <w:bottom w:val="none" w:sz="0" w:space="0" w:color="auto"/>
            <w:right w:val="none" w:sz="0" w:space="0" w:color="auto"/>
          </w:divBdr>
        </w:div>
      </w:divsChild>
    </w:div>
    <w:div w:id="841358431">
      <w:marLeft w:val="0"/>
      <w:marRight w:val="0"/>
      <w:marTop w:val="0"/>
      <w:marBottom w:val="0"/>
      <w:divBdr>
        <w:top w:val="none" w:sz="0" w:space="0" w:color="auto"/>
        <w:left w:val="none" w:sz="0" w:space="0" w:color="auto"/>
        <w:bottom w:val="none" w:sz="0" w:space="0" w:color="auto"/>
        <w:right w:val="none" w:sz="0" w:space="0" w:color="auto"/>
      </w:divBdr>
    </w:div>
    <w:div w:id="841358433">
      <w:marLeft w:val="0"/>
      <w:marRight w:val="0"/>
      <w:marTop w:val="0"/>
      <w:marBottom w:val="0"/>
      <w:divBdr>
        <w:top w:val="none" w:sz="0" w:space="0" w:color="auto"/>
        <w:left w:val="none" w:sz="0" w:space="0" w:color="auto"/>
        <w:bottom w:val="none" w:sz="0" w:space="0" w:color="auto"/>
        <w:right w:val="none" w:sz="0" w:space="0" w:color="auto"/>
      </w:divBdr>
    </w:div>
    <w:div w:id="841358436">
      <w:marLeft w:val="0"/>
      <w:marRight w:val="0"/>
      <w:marTop w:val="0"/>
      <w:marBottom w:val="0"/>
      <w:divBdr>
        <w:top w:val="none" w:sz="0" w:space="0" w:color="auto"/>
        <w:left w:val="none" w:sz="0" w:space="0" w:color="auto"/>
        <w:bottom w:val="none" w:sz="0" w:space="0" w:color="auto"/>
        <w:right w:val="none" w:sz="0" w:space="0" w:color="auto"/>
      </w:divBdr>
    </w:div>
    <w:div w:id="841358437">
      <w:marLeft w:val="0"/>
      <w:marRight w:val="0"/>
      <w:marTop w:val="0"/>
      <w:marBottom w:val="0"/>
      <w:divBdr>
        <w:top w:val="none" w:sz="0" w:space="0" w:color="auto"/>
        <w:left w:val="none" w:sz="0" w:space="0" w:color="auto"/>
        <w:bottom w:val="none" w:sz="0" w:space="0" w:color="auto"/>
        <w:right w:val="none" w:sz="0" w:space="0" w:color="auto"/>
      </w:divBdr>
    </w:div>
    <w:div w:id="841358441">
      <w:marLeft w:val="0"/>
      <w:marRight w:val="0"/>
      <w:marTop w:val="0"/>
      <w:marBottom w:val="0"/>
      <w:divBdr>
        <w:top w:val="none" w:sz="0" w:space="0" w:color="auto"/>
        <w:left w:val="none" w:sz="0" w:space="0" w:color="auto"/>
        <w:bottom w:val="none" w:sz="0" w:space="0" w:color="auto"/>
        <w:right w:val="none" w:sz="0" w:space="0" w:color="auto"/>
      </w:divBdr>
    </w:div>
    <w:div w:id="841358444">
      <w:marLeft w:val="0"/>
      <w:marRight w:val="0"/>
      <w:marTop w:val="0"/>
      <w:marBottom w:val="0"/>
      <w:divBdr>
        <w:top w:val="none" w:sz="0" w:space="0" w:color="auto"/>
        <w:left w:val="none" w:sz="0" w:space="0" w:color="auto"/>
        <w:bottom w:val="none" w:sz="0" w:space="0" w:color="auto"/>
        <w:right w:val="none" w:sz="0" w:space="0" w:color="auto"/>
      </w:divBdr>
    </w:div>
    <w:div w:id="841358445">
      <w:marLeft w:val="0"/>
      <w:marRight w:val="0"/>
      <w:marTop w:val="0"/>
      <w:marBottom w:val="0"/>
      <w:divBdr>
        <w:top w:val="none" w:sz="0" w:space="0" w:color="auto"/>
        <w:left w:val="none" w:sz="0" w:space="0" w:color="auto"/>
        <w:bottom w:val="none" w:sz="0" w:space="0" w:color="auto"/>
        <w:right w:val="none" w:sz="0" w:space="0" w:color="auto"/>
      </w:divBdr>
    </w:div>
    <w:div w:id="841358446">
      <w:marLeft w:val="0"/>
      <w:marRight w:val="0"/>
      <w:marTop w:val="0"/>
      <w:marBottom w:val="0"/>
      <w:divBdr>
        <w:top w:val="none" w:sz="0" w:space="0" w:color="auto"/>
        <w:left w:val="none" w:sz="0" w:space="0" w:color="auto"/>
        <w:bottom w:val="none" w:sz="0" w:space="0" w:color="auto"/>
        <w:right w:val="none" w:sz="0" w:space="0" w:color="auto"/>
      </w:divBdr>
    </w:div>
    <w:div w:id="841358448">
      <w:marLeft w:val="0"/>
      <w:marRight w:val="0"/>
      <w:marTop w:val="0"/>
      <w:marBottom w:val="0"/>
      <w:divBdr>
        <w:top w:val="none" w:sz="0" w:space="0" w:color="auto"/>
        <w:left w:val="none" w:sz="0" w:space="0" w:color="auto"/>
        <w:bottom w:val="none" w:sz="0" w:space="0" w:color="auto"/>
        <w:right w:val="none" w:sz="0" w:space="0" w:color="auto"/>
      </w:divBdr>
    </w:div>
    <w:div w:id="841358449">
      <w:marLeft w:val="0"/>
      <w:marRight w:val="0"/>
      <w:marTop w:val="0"/>
      <w:marBottom w:val="0"/>
      <w:divBdr>
        <w:top w:val="none" w:sz="0" w:space="0" w:color="auto"/>
        <w:left w:val="none" w:sz="0" w:space="0" w:color="auto"/>
        <w:bottom w:val="none" w:sz="0" w:space="0" w:color="auto"/>
        <w:right w:val="none" w:sz="0" w:space="0" w:color="auto"/>
      </w:divBdr>
    </w:div>
    <w:div w:id="841358451">
      <w:marLeft w:val="0"/>
      <w:marRight w:val="0"/>
      <w:marTop w:val="0"/>
      <w:marBottom w:val="0"/>
      <w:divBdr>
        <w:top w:val="none" w:sz="0" w:space="0" w:color="auto"/>
        <w:left w:val="none" w:sz="0" w:space="0" w:color="auto"/>
        <w:bottom w:val="none" w:sz="0" w:space="0" w:color="auto"/>
        <w:right w:val="none" w:sz="0" w:space="0" w:color="auto"/>
      </w:divBdr>
    </w:div>
    <w:div w:id="841358452">
      <w:marLeft w:val="0"/>
      <w:marRight w:val="0"/>
      <w:marTop w:val="0"/>
      <w:marBottom w:val="0"/>
      <w:divBdr>
        <w:top w:val="none" w:sz="0" w:space="0" w:color="auto"/>
        <w:left w:val="none" w:sz="0" w:space="0" w:color="auto"/>
        <w:bottom w:val="none" w:sz="0" w:space="0" w:color="auto"/>
        <w:right w:val="none" w:sz="0" w:space="0" w:color="auto"/>
      </w:divBdr>
    </w:div>
    <w:div w:id="841358453">
      <w:marLeft w:val="0"/>
      <w:marRight w:val="0"/>
      <w:marTop w:val="0"/>
      <w:marBottom w:val="0"/>
      <w:divBdr>
        <w:top w:val="none" w:sz="0" w:space="0" w:color="auto"/>
        <w:left w:val="none" w:sz="0" w:space="0" w:color="auto"/>
        <w:bottom w:val="none" w:sz="0" w:space="0" w:color="auto"/>
        <w:right w:val="none" w:sz="0" w:space="0" w:color="auto"/>
      </w:divBdr>
      <w:divsChild>
        <w:div w:id="841358409">
          <w:marLeft w:val="0"/>
          <w:marRight w:val="0"/>
          <w:marTop w:val="0"/>
          <w:marBottom w:val="0"/>
          <w:divBdr>
            <w:top w:val="none" w:sz="0" w:space="0" w:color="auto"/>
            <w:left w:val="none" w:sz="0" w:space="0" w:color="auto"/>
            <w:bottom w:val="none" w:sz="0" w:space="0" w:color="auto"/>
            <w:right w:val="none" w:sz="0" w:space="0" w:color="auto"/>
          </w:divBdr>
        </w:div>
        <w:div w:id="841358432">
          <w:marLeft w:val="0"/>
          <w:marRight w:val="0"/>
          <w:marTop w:val="0"/>
          <w:marBottom w:val="0"/>
          <w:divBdr>
            <w:top w:val="none" w:sz="0" w:space="0" w:color="auto"/>
            <w:left w:val="none" w:sz="0" w:space="0" w:color="auto"/>
            <w:bottom w:val="none" w:sz="0" w:space="0" w:color="auto"/>
            <w:right w:val="none" w:sz="0" w:space="0" w:color="auto"/>
          </w:divBdr>
        </w:div>
        <w:div w:id="841358604">
          <w:marLeft w:val="0"/>
          <w:marRight w:val="0"/>
          <w:marTop w:val="0"/>
          <w:marBottom w:val="0"/>
          <w:divBdr>
            <w:top w:val="none" w:sz="0" w:space="0" w:color="auto"/>
            <w:left w:val="none" w:sz="0" w:space="0" w:color="auto"/>
            <w:bottom w:val="none" w:sz="0" w:space="0" w:color="auto"/>
            <w:right w:val="none" w:sz="0" w:space="0" w:color="auto"/>
          </w:divBdr>
        </w:div>
      </w:divsChild>
    </w:div>
    <w:div w:id="841358456">
      <w:marLeft w:val="0"/>
      <w:marRight w:val="0"/>
      <w:marTop w:val="0"/>
      <w:marBottom w:val="0"/>
      <w:divBdr>
        <w:top w:val="none" w:sz="0" w:space="0" w:color="auto"/>
        <w:left w:val="none" w:sz="0" w:space="0" w:color="auto"/>
        <w:bottom w:val="none" w:sz="0" w:space="0" w:color="auto"/>
        <w:right w:val="none" w:sz="0" w:space="0" w:color="auto"/>
      </w:divBdr>
    </w:div>
    <w:div w:id="841358459">
      <w:marLeft w:val="0"/>
      <w:marRight w:val="0"/>
      <w:marTop w:val="0"/>
      <w:marBottom w:val="0"/>
      <w:divBdr>
        <w:top w:val="none" w:sz="0" w:space="0" w:color="auto"/>
        <w:left w:val="none" w:sz="0" w:space="0" w:color="auto"/>
        <w:bottom w:val="none" w:sz="0" w:space="0" w:color="auto"/>
        <w:right w:val="none" w:sz="0" w:space="0" w:color="auto"/>
      </w:divBdr>
      <w:divsChild>
        <w:div w:id="841358427">
          <w:marLeft w:val="0"/>
          <w:marRight w:val="0"/>
          <w:marTop w:val="0"/>
          <w:marBottom w:val="0"/>
          <w:divBdr>
            <w:top w:val="none" w:sz="0" w:space="0" w:color="auto"/>
            <w:left w:val="none" w:sz="0" w:space="0" w:color="auto"/>
            <w:bottom w:val="none" w:sz="0" w:space="0" w:color="auto"/>
            <w:right w:val="none" w:sz="0" w:space="0" w:color="auto"/>
          </w:divBdr>
          <w:divsChild>
            <w:div w:id="841358417">
              <w:marLeft w:val="0"/>
              <w:marRight w:val="0"/>
              <w:marTop w:val="0"/>
              <w:marBottom w:val="0"/>
              <w:divBdr>
                <w:top w:val="none" w:sz="0" w:space="0" w:color="auto"/>
                <w:left w:val="none" w:sz="0" w:space="0" w:color="auto"/>
                <w:bottom w:val="none" w:sz="0" w:space="0" w:color="auto"/>
                <w:right w:val="none" w:sz="0" w:space="0" w:color="auto"/>
              </w:divBdr>
              <w:divsChild>
                <w:div w:id="841358600">
                  <w:marLeft w:val="0"/>
                  <w:marRight w:val="0"/>
                  <w:marTop w:val="0"/>
                  <w:marBottom w:val="0"/>
                  <w:divBdr>
                    <w:top w:val="none" w:sz="0" w:space="0" w:color="auto"/>
                    <w:left w:val="none" w:sz="0" w:space="0" w:color="auto"/>
                    <w:bottom w:val="none" w:sz="0" w:space="0" w:color="auto"/>
                    <w:right w:val="none" w:sz="0" w:space="0" w:color="auto"/>
                  </w:divBdr>
                  <w:divsChild>
                    <w:div w:id="841358411">
                      <w:marLeft w:val="0"/>
                      <w:marRight w:val="0"/>
                      <w:marTop w:val="0"/>
                      <w:marBottom w:val="0"/>
                      <w:divBdr>
                        <w:top w:val="none" w:sz="0" w:space="0" w:color="auto"/>
                        <w:left w:val="none" w:sz="0" w:space="0" w:color="auto"/>
                        <w:bottom w:val="none" w:sz="0" w:space="0" w:color="auto"/>
                        <w:right w:val="none" w:sz="0" w:space="0" w:color="auto"/>
                      </w:divBdr>
                      <w:divsChild>
                        <w:div w:id="841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8473">
          <w:marLeft w:val="0"/>
          <w:marRight w:val="0"/>
          <w:marTop w:val="0"/>
          <w:marBottom w:val="0"/>
          <w:divBdr>
            <w:top w:val="none" w:sz="0" w:space="0" w:color="auto"/>
            <w:left w:val="none" w:sz="0" w:space="0" w:color="auto"/>
            <w:bottom w:val="none" w:sz="0" w:space="0" w:color="auto"/>
            <w:right w:val="none" w:sz="0" w:space="0" w:color="auto"/>
          </w:divBdr>
        </w:div>
      </w:divsChild>
    </w:div>
    <w:div w:id="841358461">
      <w:marLeft w:val="0"/>
      <w:marRight w:val="0"/>
      <w:marTop w:val="0"/>
      <w:marBottom w:val="0"/>
      <w:divBdr>
        <w:top w:val="none" w:sz="0" w:space="0" w:color="auto"/>
        <w:left w:val="none" w:sz="0" w:space="0" w:color="auto"/>
        <w:bottom w:val="none" w:sz="0" w:space="0" w:color="auto"/>
        <w:right w:val="none" w:sz="0" w:space="0" w:color="auto"/>
      </w:divBdr>
    </w:div>
    <w:div w:id="841358462">
      <w:marLeft w:val="0"/>
      <w:marRight w:val="0"/>
      <w:marTop w:val="0"/>
      <w:marBottom w:val="0"/>
      <w:divBdr>
        <w:top w:val="none" w:sz="0" w:space="0" w:color="auto"/>
        <w:left w:val="none" w:sz="0" w:space="0" w:color="auto"/>
        <w:bottom w:val="none" w:sz="0" w:space="0" w:color="auto"/>
        <w:right w:val="none" w:sz="0" w:space="0" w:color="auto"/>
      </w:divBdr>
    </w:div>
    <w:div w:id="841358464">
      <w:marLeft w:val="0"/>
      <w:marRight w:val="0"/>
      <w:marTop w:val="0"/>
      <w:marBottom w:val="0"/>
      <w:divBdr>
        <w:top w:val="none" w:sz="0" w:space="0" w:color="auto"/>
        <w:left w:val="none" w:sz="0" w:space="0" w:color="auto"/>
        <w:bottom w:val="none" w:sz="0" w:space="0" w:color="auto"/>
        <w:right w:val="none" w:sz="0" w:space="0" w:color="auto"/>
      </w:divBdr>
    </w:div>
    <w:div w:id="841358466">
      <w:marLeft w:val="0"/>
      <w:marRight w:val="0"/>
      <w:marTop w:val="0"/>
      <w:marBottom w:val="0"/>
      <w:divBdr>
        <w:top w:val="none" w:sz="0" w:space="0" w:color="auto"/>
        <w:left w:val="none" w:sz="0" w:space="0" w:color="auto"/>
        <w:bottom w:val="none" w:sz="0" w:space="0" w:color="auto"/>
        <w:right w:val="none" w:sz="0" w:space="0" w:color="auto"/>
      </w:divBdr>
    </w:div>
    <w:div w:id="841358468">
      <w:marLeft w:val="0"/>
      <w:marRight w:val="0"/>
      <w:marTop w:val="0"/>
      <w:marBottom w:val="0"/>
      <w:divBdr>
        <w:top w:val="none" w:sz="0" w:space="0" w:color="auto"/>
        <w:left w:val="none" w:sz="0" w:space="0" w:color="auto"/>
        <w:bottom w:val="none" w:sz="0" w:space="0" w:color="auto"/>
        <w:right w:val="none" w:sz="0" w:space="0" w:color="auto"/>
      </w:divBdr>
      <w:divsChild>
        <w:div w:id="841358467">
          <w:marLeft w:val="0"/>
          <w:marRight w:val="0"/>
          <w:marTop w:val="0"/>
          <w:marBottom w:val="0"/>
          <w:divBdr>
            <w:top w:val="none" w:sz="0" w:space="0" w:color="auto"/>
            <w:left w:val="none" w:sz="0" w:space="0" w:color="auto"/>
            <w:bottom w:val="none" w:sz="0" w:space="0" w:color="auto"/>
            <w:right w:val="none" w:sz="0" w:space="0" w:color="auto"/>
          </w:divBdr>
        </w:div>
        <w:div w:id="841358612">
          <w:marLeft w:val="0"/>
          <w:marRight w:val="0"/>
          <w:marTop w:val="0"/>
          <w:marBottom w:val="0"/>
          <w:divBdr>
            <w:top w:val="none" w:sz="0" w:space="0" w:color="auto"/>
            <w:left w:val="none" w:sz="0" w:space="0" w:color="auto"/>
            <w:bottom w:val="none" w:sz="0" w:space="0" w:color="auto"/>
            <w:right w:val="none" w:sz="0" w:space="0" w:color="auto"/>
          </w:divBdr>
        </w:div>
      </w:divsChild>
    </w:div>
    <w:div w:id="841358474">
      <w:marLeft w:val="0"/>
      <w:marRight w:val="0"/>
      <w:marTop w:val="0"/>
      <w:marBottom w:val="0"/>
      <w:divBdr>
        <w:top w:val="none" w:sz="0" w:space="0" w:color="auto"/>
        <w:left w:val="none" w:sz="0" w:space="0" w:color="auto"/>
        <w:bottom w:val="none" w:sz="0" w:space="0" w:color="auto"/>
        <w:right w:val="none" w:sz="0" w:space="0" w:color="auto"/>
      </w:divBdr>
      <w:divsChild>
        <w:div w:id="841358460">
          <w:marLeft w:val="1397"/>
          <w:marRight w:val="0"/>
          <w:marTop w:val="460"/>
          <w:marBottom w:val="0"/>
          <w:divBdr>
            <w:top w:val="none" w:sz="0" w:space="0" w:color="auto"/>
            <w:left w:val="none" w:sz="0" w:space="0" w:color="auto"/>
            <w:bottom w:val="none" w:sz="0" w:space="0" w:color="auto"/>
            <w:right w:val="none" w:sz="0" w:space="0" w:color="auto"/>
          </w:divBdr>
        </w:div>
      </w:divsChild>
    </w:div>
    <w:div w:id="841358475">
      <w:marLeft w:val="0"/>
      <w:marRight w:val="0"/>
      <w:marTop w:val="0"/>
      <w:marBottom w:val="0"/>
      <w:divBdr>
        <w:top w:val="none" w:sz="0" w:space="0" w:color="auto"/>
        <w:left w:val="none" w:sz="0" w:space="0" w:color="auto"/>
        <w:bottom w:val="none" w:sz="0" w:space="0" w:color="auto"/>
        <w:right w:val="none" w:sz="0" w:space="0" w:color="auto"/>
      </w:divBdr>
      <w:divsChild>
        <w:div w:id="841358450">
          <w:marLeft w:val="0"/>
          <w:marRight w:val="0"/>
          <w:marTop w:val="0"/>
          <w:marBottom w:val="0"/>
          <w:divBdr>
            <w:top w:val="none" w:sz="0" w:space="0" w:color="auto"/>
            <w:left w:val="none" w:sz="0" w:space="0" w:color="auto"/>
            <w:bottom w:val="none" w:sz="0" w:space="0" w:color="auto"/>
            <w:right w:val="none" w:sz="0" w:space="0" w:color="auto"/>
          </w:divBdr>
        </w:div>
      </w:divsChild>
    </w:div>
    <w:div w:id="841358476">
      <w:marLeft w:val="0"/>
      <w:marRight w:val="0"/>
      <w:marTop w:val="0"/>
      <w:marBottom w:val="0"/>
      <w:divBdr>
        <w:top w:val="none" w:sz="0" w:space="0" w:color="auto"/>
        <w:left w:val="none" w:sz="0" w:space="0" w:color="auto"/>
        <w:bottom w:val="none" w:sz="0" w:space="0" w:color="auto"/>
        <w:right w:val="none" w:sz="0" w:space="0" w:color="auto"/>
      </w:divBdr>
      <w:divsChild>
        <w:div w:id="841358389">
          <w:marLeft w:val="0"/>
          <w:marRight w:val="0"/>
          <w:marTop w:val="0"/>
          <w:marBottom w:val="0"/>
          <w:divBdr>
            <w:top w:val="none" w:sz="0" w:space="0" w:color="auto"/>
            <w:left w:val="none" w:sz="0" w:space="0" w:color="auto"/>
            <w:bottom w:val="none" w:sz="0" w:space="0" w:color="auto"/>
            <w:right w:val="none" w:sz="0" w:space="0" w:color="auto"/>
          </w:divBdr>
        </w:div>
      </w:divsChild>
    </w:div>
    <w:div w:id="841358477">
      <w:marLeft w:val="0"/>
      <w:marRight w:val="0"/>
      <w:marTop w:val="0"/>
      <w:marBottom w:val="0"/>
      <w:divBdr>
        <w:top w:val="none" w:sz="0" w:space="0" w:color="auto"/>
        <w:left w:val="none" w:sz="0" w:space="0" w:color="auto"/>
        <w:bottom w:val="none" w:sz="0" w:space="0" w:color="auto"/>
        <w:right w:val="none" w:sz="0" w:space="0" w:color="auto"/>
      </w:divBdr>
    </w:div>
    <w:div w:id="841358479">
      <w:marLeft w:val="0"/>
      <w:marRight w:val="0"/>
      <w:marTop w:val="0"/>
      <w:marBottom w:val="0"/>
      <w:divBdr>
        <w:top w:val="none" w:sz="0" w:space="0" w:color="auto"/>
        <w:left w:val="none" w:sz="0" w:space="0" w:color="auto"/>
        <w:bottom w:val="none" w:sz="0" w:space="0" w:color="auto"/>
        <w:right w:val="none" w:sz="0" w:space="0" w:color="auto"/>
      </w:divBdr>
    </w:div>
    <w:div w:id="841358480">
      <w:marLeft w:val="0"/>
      <w:marRight w:val="0"/>
      <w:marTop w:val="0"/>
      <w:marBottom w:val="0"/>
      <w:divBdr>
        <w:top w:val="none" w:sz="0" w:space="0" w:color="auto"/>
        <w:left w:val="none" w:sz="0" w:space="0" w:color="auto"/>
        <w:bottom w:val="none" w:sz="0" w:space="0" w:color="auto"/>
        <w:right w:val="none" w:sz="0" w:space="0" w:color="auto"/>
      </w:divBdr>
    </w:div>
    <w:div w:id="841358481">
      <w:marLeft w:val="0"/>
      <w:marRight w:val="0"/>
      <w:marTop w:val="0"/>
      <w:marBottom w:val="0"/>
      <w:divBdr>
        <w:top w:val="none" w:sz="0" w:space="0" w:color="auto"/>
        <w:left w:val="none" w:sz="0" w:space="0" w:color="auto"/>
        <w:bottom w:val="none" w:sz="0" w:space="0" w:color="auto"/>
        <w:right w:val="none" w:sz="0" w:space="0" w:color="auto"/>
      </w:divBdr>
    </w:div>
    <w:div w:id="841358484">
      <w:marLeft w:val="0"/>
      <w:marRight w:val="0"/>
      <w:marTop w:val="0"/>
      <w:marBottom w:val="0"/>
      <w:divBdr>
        <w:top w:val="none" w:sz="0" w:space="0" w:color="auto"/>
        <w:left w:val="none" w:sz="0" w:space="0" w:color="auto"/>
        <w:bottom w:val="none" w:sz="0" w:space="0" w:color="auto"/>
        <w:right w:val="none" w:sz="0" w:space="0" w:color="auto"/>
      </w:divBdr>
    </w:div>
    <w:div w:id="841358486">
      <w:marLeft w:val="0"/>
      <w:marRight w:val="0"/>
      <w:marTop w:val="0"/>
      <w:marBottom w:val="0"/>
      <w:divBdr>
        <w:top w:val="none" w:sz="0" w:space="0" w:color="auto"/>
        <w:left w:val="none" w:sz="0" w:space="0" w:color="auto"/>
        <w:bottom w:val="none" w:sz="0" w:space="0" w:color="auto"/>
        <w:right w:val="none" w:sz="0" w:space="0" w:color="auto"/>
      </w:divBdr>
      <w:divsChild>
        <w:div w:id="841358556">
          <w:marLeft w:val="0"/>
          <w:marRight w:val="0"/>
          <w:marTop w:val="0"/>
          <w:marBottom w:val="0"/>
          <w:divBdr>
            <w:top w:val="none" w:sz="0" w:space="0" w:color="auto"/>
            <w:left w:val="none" w:sz="0" w:space="0" w:color="auto"/>
            <w:bottom w:val="none" w:sz="0" w:space="0" w:color="auto"/>
            <w:right w:val="none" w:sz="0" w:space="0" w:color="auto"/>
          </w:divBdr>
          <w:divsChild>
            <w:div w:id="841358561">
              <w:marLeft w:val="0"/>
              <w:marRight w:val="0"/>
              <w:marTop w:val="0"/>
              <w:marBottom w:val="0"/>
              <w:divBdr>
                <w:top w:val="none" w:sz="0" w:space="0" w:color="auto"/>
                <w:left w:val="none" w:sz="0" w:space="0" w:color="auto"/>
                <w:bottom w:val="none" w:sz="0" w:space="0" w:color="auto"/>
                <w:right w:val="none" w:sz="0" w:space="0" w:color="auto"/>
              </w:divBdr>
              <w:divsChild>
                <w:div w:id="841358521">
                  <w:marLeft w:val="0"/>
                  <w:marRight w:val="0"/>
                  <w:marTop w:val="0"/>
                  <w:marBottom w:val="0"/>
                  <w:divBdr>
                    <w:top w:val="none" w:sz="0" w:space="0" w:color="auto"/>
                    <w:left w:val="none" w:sz="0" w:space="0" w:color="auto"/>
                    <w:bottom w:val="none" w:sz="0" w:space="0" w:color="auto"/>
                    <w:right w:val="none" w:sz="0" w:space="0" w:color="auto"/>
                  </w:divBdr>
                  <w:divsChild>
                    <w:div w:id="841358553">
                      <w:marLeft w:val="0"/>
                      <w:marRight w:val="0"/>
                      <w:marTop w:val="0"/>
                      <w:marBottom w:val="0"/>
                      <w:divBdr>
                        <w:top w:val="none" w:sz="0" w:space="0" w:color="auto"/>
                        <w:left w:val="none" w:sz="0" w:space="0" w:color="auto"/>
                        <w:bottom w:val="none" w:sz="0" w:space="0" w:color="auto"/>
                        <w:right w:val="none" w:sz="0" w:space="0" w:color="auto"/>
                      </w:divBdr>
                      <w:divsChild>
                        <w:div w:id="841358575">
                          <w:marLeft w:val="0"/>
                          <w:marRight w:val="0"/>
                          <w:marTop w:val="0"/>
                          <w:marBottom w:val="0"/>
                          <w:divBdr>
                            <w:top w:val="none" w:sz="0" w:space="0" w:color="auto"/>
                            <w:left w:val="none" w:sz="0" w:space="0" w:color="auto"/>
                            <w:bottom w:val="none" w:sz="0" w:space="0" w:color="auto"/>
                            <w:right w:val="none" w:sz="0" w:space="0" w:color="auto"/>
                          </w:divBdr>
                          <w:divsChild>
                            <w:div w:id="841358578">
                              <w:marLeft w:val="0"/>
                              <w:marRight w:val="0"/>
                              <w:marTop w:val="0"/>
                              <w:marBottom w:val="0"/>
                              <w:divBdr>
                                <w:top w:val="none" w:sz="0" w:space="0" w:color="auto"/>
                                <w:left w:val="none" w:sz="0" w:space="0" w:color="auto"/>
                                <w:bottom w:val="none" w:sz="0" w:space="0" w:color="auto"/>
                                <w:right w:val="none" w:sz="0" w:space="0" w:color="auto"/>
                              </w:divBdr>
                              <w:divsChild>
                                <w:div w:id="8413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58488">
      <w:marLeft w:val="0"/>
      <w:marRight w:val="0"/>
      <w:marTop w:val="0"/>
      <w:marBottom w:val="0"/>
      <w:divBdr>
        <w:top w:val="none" w:sz="0" w:space="0" w:color="auto"/>
        <w:left w:val="none" w:sz="0" w:space="0" w:color="auto"/>
        <w:bottom w:val="none" w:sz="0" w:space="0" w:color="auto"/>
        <w:right w:val="none" w:sz="0" w:space="0" w:color="auto"/>
      </w:divBdr>
      <w:divsChild>
        <w:div w:id="841358511">
          <w:marLeft w:val="720"/>
          <w:marRight w:val="720"/>
          <w:marTop w:val="100"/>
          <w:marBottom w:val="100"/>
          <w:divBdr>
            <w:top w:val="none" w:sz="0" w:space="0" w:color="auto"/>
            <w:left w:val="none" w:sz="0" w:space="0" w:color="auto"/>
            <w:bottom w:val="none" w:sz="0" w:space="0" w:color="auto"/>
            <w:right w:val="none" w:sz="0" w:space="0" w:color="auto"/>
          </w:divBdr>
          <w:divsChild>
            <w:div w:id="841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489">
      <w:marLeft w:val="0"/>
      <w:marRight w:val="0"/>
      <w:marTop w:val="0"/>
      <w:marBottom w:val="0"/>
      <w:divBdr>
        <w:top w:val="none" w:sz="0" w:space="0" w:color="auto"/>
        <w:left w:val="none" w:sz="0" w:space="0" w:color="auto"/>
        <w:bottom w:val="none" w:sz="0" w:space="0" w:color="auto"/>
        <w:right w:val="none" w:sz="0" w:space="0" w:color="auto"/>
      </w:divBdr>
      <w:divsChild>
        <w:div w:id="841358529">
          <w:marLeft w:val="720"/>
          <w:marRight w:val="720"/>
          <w:marTop w:val="100"/>
          <w:marBottom w:val="100"/>
          <w:divBdr>
            <w:top w:val="none" w:sz="0" w:space="0" w:color="auto"/>
            <w:left w:val="none" w:sz="0" w:space="0" w:color="auto"/>
            <w:bottom w:val="none" w:sz="0" w:space="0" w:color="auto"/>
            <w:right w:val="none" w:sz="0" w:space="0" w:color="auto"/>
          </w:divBdr>
          <w:divsChild>
            <w:div w:id="8413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492">
      <w:marLeft w:val="0"/>
      <w:marRight w:val="0"/>
      <w:marTop w:val="0"/>
      <w:marBottom w:val="0"/>
      <w:divBdr>
        <w:top w:val="none" w:sz="0" w:space="0" w:color="auto"/>
        <w:left w:val="none" w:sz="0" w:space="0" w:color="auto"/>
        <w:bottom w:val="none" w:sz="0" w:space="0" w:color="auto"/>
        <w:right w:val="none" w:sz="0" w:space="0" w:color="auto"/>
      </w:divBdr>
    </w:div>
    <w:div w:id="841358496">
      <w:marLeft w:val="0"/>
      <w:marRight w:val="0"/>
      <w:marTop w:val="0"/>
      <w:marBottom w:val="0"/>
      <w:divBdr>
        <w:top w:val="none" w:sz="0" w:space="0" w:color="auto"/>
        <w:left w:val="none" w:sz="0" w:space="0" w:color="auto"/>
        <w:bottom w:val="none" w:sz="0" w:space="0" w:color="auto"/>
        <w:right w:val="none" w:sz="0" w:space="0" w:color="auto"/>
      </w:divBdr>
      <w:divsChild>
        <w:div w:id="841358514">
          <w:marLeft w:val="720"/>
          <w:marRight w:val="720"/>
          <w:marTop w:val="100"/>
          <w:marBottom w:val="100"/>
          <w:divBdr>
            <w:top w:val="none" w:sz="0" w:space="0" w:color="auto"/>
            <w:left w:val="none" w:sz="0" w:space="0" w:color="auto"/>
            <w:bottom w:val="none" w:sz="0" w:space="0" w:color="auto"/>
            <w:right w:val="none" w:sz="0" w:space="0" w:color="auto"/>
          </w:divBdr>
          <w:divsChild>
            <w:div w:id="841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497">
      <w:marLeft w:val="0"/>
      <w:marRight w:val="0"/>
      <w:marTop w:val="0"/>
      <w:marBottom w:val="0"/>
      <w:divBdr>
        <w:top w:val="none" w:sz="0" w:space="0" w:color="auto"/>
        <w:left w:val="none" w:sz="0" w:space="0" w:color="auto"/>
        <w:bottom w:val="none" w:sz="0" w:space="0" w:color="auto"/>
        <w:right w:val="none" w:sz="0" w:space="0" w:color="auto"/>
      </w:divBdr>
      <w:divsChild>
        <w:div w:id="841358510">
          <w:marLeft w:val="0"/>
          <w:marRight w:val="0"/>
          <w:marTop w:val="0"/>
          <w:marBottom w:val="0"/>
          <w:divBdr>
            <w:top w:val="single" w:sz="4" w:space="0" w:color="3399CC"/>
            <w:left w:val="single" w:sz="4" w:space="0" w:color="3399CC"/>
            <w:bottom w:val="single" w:sz="4" w:space="0" w:color="3399CC"/>
            <w:right w:val="single" w:sz="4" w:space="0" w:color="3399CC"/>
          </w:divBdr>
          <w:divsChild>
            <w:div w:id="841358539">
              <w:marLeft w:val="0"/>
              <w:marRight w:val="0"/>
              <w:marTop w:val="0"/>
              <w:marBottom w:val="0"/>
              <w:divBdr>
                <w:top w:val="none" w:sz="0" w:space="0" w:color="auto"/>
                <w:left w:val="none" w:sz="0" w:space="0" w:color="auto"/>
                <w:bottom w:val="none" w:sz="0" w:space="0" w:color="auto"/>
                <w:right w:val="none" w:sz="0" w:space="0" w:color="auto"/>
              </w:divBdr>
              <w:divsChild>
                <w:div w:id="841358517">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sChild>
    </w:div>
    <w:div w:id="841358500">
      <w:marLeft w:val="0"/>
      <w:marRight w:val="0"/>
      <w:marTop w:val="0"/>
      <w:marBottom w:val="0"/>
      <w:divBdr>
        <w:top w:val="none" w:sz="0" w:space="0" w:color="auto"/>
        <w:left w:val="none" w:sz="0" w:space="0" w:color="auto"/>
        <w:bottom w:val="none" w:sz="0" w:space="0" w:color="auto"/>
        <w:right w:val="none" w:sz="0" w:space="0" w:color="auto"/>
      </w:divBdr>
      <w:divsChild>
        <w:div w:id="841358585">
          <w:marLeft w:val="720"/>
          <w:marRight w:val="720"/>
          <w:marTop w:val="100"/>
          <w:marBottom w:val="100"/>
          <w:divBdr>
            <w:top w:val="none" w:sz="0" w:space="0" w:color="auto"/>
            <w:left w:val="none" w:sz="0" w:space="0" w:color="auto"/>
            <w:bottom w:val="none" w:sz="0" w:space="0" w:color="auto"/>
            <w:right w:val="none" w:sz="0" w:space="0" w:color="auto"/>
          </w:divBdr>
          <w:divsChild>
            <w:div w:id="8413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08">
      <w:marLeft w:val="0"/>
      <w:marRight w:val="0"/>
      <w:marTop w:val="0"/>
      <w:marBottom w:val="0"/>
      <w:divBdr>
        <w:top w:val="none" w:sz="0" w:space="0" w:color="auto"/>
        <w:left w:val="none" w:sz="0" w:space="0" w:color="auto"/>
        <w:bottom w:val="none" w:sz="0" w:space="0" w:color="auto"/>
        <w:right w:val="none" w:sz="0" w:space="0" w:color="auto"/>
      </w:divBdr>
      <w:divsChild>
        <w:div w:id="841358493">
          <w:marLeft w:val="720"/>
          <w:marRight w:val="720"/>
          <w:marTop w:val="100"/>
          <w:marBottom w:val="100"/>
          <w:divBdr>
            <w:top w:val="none" w:sz="0" w:space="0" w:color="auto"/>
            <w:left w:val="none" w:sz="0" w:space="0" w:color="auto"/>
            <w:bottom w:val="none" w:sz="0" w:space="0" w:color="auto"/>
            <w:right w:val="none" w:sz="0" w:space="0" w:color="auto"/>
          </w:divBdr>
          <w:divsChild>
            <w:div w:id="84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13">
      <w:marLeft w:val="0"/>
      <w:marRight w:val="0"/>
      <w:marTop w:val="0"/>
      <w:marBottom w:val="0"/>
      <w:divBdr>
        <w:top w:val="none" w:sz="0" w:space="0" w:color="auto"/>
        <w:left w:val="none" w:sz="0" w:space="0" w:color="auto"/>
        <w:bottom w:val="none" w:sz="0" w:space="0" w:color="auto"/>
        <w:right w:val="none" w:sz="0" w:space="0" w:color="auto"/>
      </w:divBdr>
      <w:divsChild>
        <w:div w:id="841358596">
          <w:marLeft w:val="720"/>
          <w:marRight w:val="720"/>
          <w:marTop w:val="100"/>
          <w:marBottom w:val="100"/>
          <w:divBdr>
            <w:top w:val="none" w:sz="0" w:space="0" w:color="auto"/>
            <w:left w:val="none" w:sz="0" w:space="0" w:color="auto"/>
            <w:bottom w:val="none" w:sz="0" w:space="0" w:color="auto"/>
            <w:right w:val="none" w:sz="0" w:space="0" w:color="auto"/>
          </w:divBdr>
          <w:divsChild>
            <w:div w:id="8413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16">
      <w:marLeft w:val="0"/>
      <w:marRight w:val="0"/>
      <w:marTop w:val="0"/>
      <w:marBottom w:val="0"/>
      <w:divBdr>
        <w:top w:val="none" w:sz="0" w:space="0" w:color="auto"/>
        <w:left w:val="none" w:sz="0" w:space="0" w:color="auto"/>
        <w:bottom w:val="none" w:sz="0" w:space="0" w:color="auto"/>
        <w:right w:val="none" w:sz="0" w:space="0" w:color="auto"/>
      </w:divBdr>
      <w:divsChild>
        <w:div w:id="841358483">
          <w:marLeft w:val="547"/>
          <w:marRight w:val="0"/>
          <w:marTop w:val="134"/>
          <w:marBottom w:val="0"/>
          <w:divBdr>
            <w:top w:val="none" w:sz="0" w:space="0" w:color="auto"/>
            <w:left w:val="none" w:sz="0" w:space="0" w:color="auto"/>
            <w:bottom w:val="none" w:sz="0" w:space="0" w:color="auto"/>
            <w:right w:val="none" w:sz="0" w:space="0" w:color="auto"/>
          </w:divBdr>
        </w:div>
        <w:div w:id="841358549">
          <w:marLeft w:val="547"/>
          <w:marRight w:val="0"/>
          <w:marTop w:val="134"/>
          <w:marBottom w:val="0"/>
          <w:divBdr>
            <w:top w:val="none" w:sz="0" w:space="0" w:color="auto"/>
            <w:left w:val="none" w:sz="0" w:space="0" w:color="auto"/>
            <w:bottom w:val="none" w:sz="0" w:space="0" w:color="auto"/>
            <w:right w:val="none" w:sz="0" w:space="0" w:color="auto"/>
          </w:divBdr>
        </w:div>
        <w:div w:id="841358551">
          <w:marLeft w:val="547"/>
          <w:marRight w:val="0"/>
          <w:marTop w:val="134"/>
          <w:marBottom w:val="0"/>
          <w:divBdr>
            <w:top w:val="none" w:sz="0" w:space="0" w:color="auto"/>
            <w:left w:val="none" w:sz="0" w:space="0" w:color="auto"/>
            <w:bottom w:val="none" w:sz="0" w:space="0" w:color="auto"/>
            <w:right w:val="none" w:sz="0" w:space="0" w:color="auto"/>
          </w:divBdr>
        </w:div>
      </w:divsChild>
    </w:div>
    <w:div w:id="841358519">
      <w:marLeft w:val="0"/>
      <w:marRight w:val="0"/>
      <w:marTop w:val="0"/>
      <w:marBottom w:val="0"/>
      <w:divBdr>
        <w:top w:val="none" w:sz="0" w:space="0" w:color="auto"/>
        <w:left w:val="none" w:sz="0" w:space="0" w:color="auto"/>
        <w:bottom w:val="none" w:sz="0" w:space="0" w:color="auto"/>
        <w:right w:val="none" w:sz="0" w:space="0" w:color="auto"/>
      </w:divBdr>
    </w:div>
    <w:div w:id="841358523">
      <w:marLeft w:val="0"/>
      <w:marRight w:val="0"/>
      <w:marTop w:val="0"/>
      <w:marBottom w:val="0"/>
      <w:divBdr>
        <w:top w:val="none" w:sz="0" w:space="0" w:color="auto"/>
        <w:left w:val="none" w:sz="0" w:space="0" w:color="auto"/>
        <w:bottom w:val="none" w:sz="0" w:space="0" w:color="auto"/>
        <w:right w:val="none" w:sz="0" w:space="0" w:color="auto"/>
      </w:divBdr>
      <w:divsChild>
        <w:div w:id="841358560">
          <w:marLeft w:val="0"/>
          <w:marRight w:val="0"/>
          <w:marTop w:val="0"/>
          <w:marBottom w:val="0"/>
          <w:divBdr>
            <w:top w:val="none" w:sz="0" w:space="0" w:color="auto"/>
            <w:left w:val="none" w:sz="0" w:space="0" w:color="auto"/>
            <w:bottom w:val="none" w:sz="0" w:space="0" w:color="auto"/>
            <w:right w:val="none" w:sz="0" w:space="0" w:color="auto"/>
          </w:divBdr>
          <w:divsChild>
            <w:div w:id="841358524">
              <w:marLeft w:val="0"/>
              <w:marRight w:val="0"/>
              <w:marTop w:val="0"/>
              <w:marBottom w:val="0"/>
              <w:divBdr>
                <w:top w:val="none" w:sz="0" w:space="0" w:color="auto"/>
                <w:left w:val="none" w:sz="0" w:space="0" w:color="auto"/>
                <w:bottom w:val="none" w:sz="0" w:space="0" w:color="auto"/>
                <w:right w:val="none" w:sz="0" w:space="0" w:color="auto"/>
              </w:divBdr>
              <w:divsChild>
                <w:div w:id="841358544">
                  <w:marLeft w:val="0"/>
                  <w:marRight w:val="0"/>
                  <w:marTop w:val="0"/>
                  <w:marBottom w:val="0"/>
                  <w:divBdr>
                    <w:top w:val="none" w:sz="0" w:space="0" w:color="auto"/>
                    <w:left w:val="none" w:sz="0" w:space="0" w:color="auto"/>
                    <w:bottom w:val="none" w:sz="0" w:space="0" w:color="auto"/>
                    <w:right w:val="none" w:sz="0" w:space="0" w:color="auto"/>
                  </w:divBdr>
                  <w:divsChild>
                    <w:div w:id="841358498">
                      <w:marLeft w:val="0"/>
                      <w:marRight w:val="0"/>
                      <w:marTop w:val="0"/>
                      <w:marBottom w:val="0"/>
                      <w:divBdr>
                        <w:top w:val="none" w:sz="0" w:space="0" w:color="auto"/>
                        <w:left w:val="none" w:sz="0" w:space="0" w:color="auto"/>
                        <w:bottom w:val="none" w:sz="0" w:space="0" w:color="auto"/>
                        <w:right w:val="none" w:sz="0" w:space="0" w:color="auto"/>
                      </w:divBdr>
                      <w:divsChild>
                        <w:div w:id="841358525">
                          <w:marLeft w:val="0"/>
                          <w:marRight w:val="0"/>
                          <w:marTop w:val="0"/>
                          <w:marBottom w:val="0"/>
                          <w:divBdr>
                            <w:top w:val="none" w:sz="0" w:space="0" w:color="auto"/>
                            <w:left w:val="none" w:sz="0" w:space="0" w:color="auto"/>
                            <w:bottom w:val="none" w:sz="0" w:space="0" w:color="auto"/>
                            <w:right w:val="none" w:sz="0" w:space="0" w:color="auto"/>
                          </w:divBdr>
                          <w:divsChild>
                            <w:div w:id="841358491">
                              <w:marLeft w:val="0"/>
                              <w:marRight w:val="0"/>
                              <w:marTop w:val="0"/>
                              <w:marBottom w:val="0"/>
                              <w:divBdr>
                                <w:top w:val="none" w:sz="0" w:space="0" w:color="auto"/>
                                <w:left w:val="none" w:sz="0" w:space="0" w:color="auto"/>
                                <w:bottom w:val="none" w:sz="0" w:space="0" w:color="auto"/>
                                <w:right w:val="none" w:sz="0" w:space="0" w:color="auto"/>
                              </w:divBdr>
                              <w:divsChild>
                                <w:div w:id="841358571">
                                  <w:marLeft w:val="0"/>
                                  <w:marRight w:val="0"/>
                                  <w:marTop w:val="0"/>
                                  <w:marBottom w:val="0"/>
                                  <w:divBdr>
                                    <w:top w:val="none" w:sz="0" w:space="0" w:color="auto"/>
                                    <w:left w:val="none" w:sz="0" w:space="0" w:color="auto"/>
                                    <w:bottom w:val="none" w:sz="0" w:space="0" w:color="auto"/>
                                    <w:right w:val="none" w:sz="0" w:space="0" w:color="auto"/>
                                  </w:divBdr>
                                  <w:divsChild>
                                    <w:div w:id="841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58528">
      <w:marLeft w:val="0"/>
      <w:marRight w:val="0"/>
      <w:marTop w:val="0"/>
      <w:marBottom w:val="0"/>
      <w:divBdr>
        <w:top w:val="none" w:sz="0" w:space="0" w:color="auto"/>
        <w:left w:val="none" w:sz="0" w:space="0" w:color="auto"/>
        <w:bottom w:val="none" w:sz="0" w:space="0" w:color="auto"/>
        <w:right w:val="none" w:sz="0" w:space="0" w:color="auto"/>
      </w:divBdr>
      <w:divsChild>
        <w:div w:id="841358569">
          <w:marLeft w:val="0"/>
          <w:marRight w:val="0"/>
          <w:marTop w:val="0"/>
          <w:marBottom w:val="0"/>
          <w:divBdr>
            <w:top w:val="none" w:sz="0" w:space="0" w:color="auto"/>
            <w:left w:val="none" w:sz="0" w:space="0" w:color="auto"/>
            <w:bottom w:val="none" w:sz="0" w:space="0" w:color="auto"/>
            <w:right w:val="none" w:sz="0" w:space="0" w:color="auto"/>
          </w:divBdr>
          <w:divsChild>
            <w:div w:id="841358503">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 w:id="841358530">
      <w:marLeft w:val="0"/>
      <w:marRight w:val="0"/>
      <w:marTop w:val="0"/>
      <w:marBottom w:val="0"/>
      <w:divBdr>
        <w:top w:val="none" w:sz="0" w:space="0" w:color="auto"/>
        <w:left w:val="none" w:sz="0" w:space="0" w:color="auto"/>
        <w:bottom w:val="none" w:sz="0" w:space="0" w:color="auto"/>
        <w:right w:val="none" w:sz="0" w:space="0" w:color="auto"/>
      </w:divBdr>
    </w:div>
    <w:div w:id="841358536">
      <w:marLeft w:val="0"/>
      <w:marRight w:val="0"/>
      <w:marTop w:val="0"/>
      <w:marBottom w:val="0"/>
      <w:divBdr>
        <w:top w:val="none" w:sz="0" w:space="0" w:color="auto"/>
        <w:left w:val="none" w:sz="0" w:space="0" w:color="auto"/>
        <w:bottom w:val="none" w:sz="0" w:space="0" w:color="auto"/>
        <w:right w:val="none" w:sz="0" w:space="0" w:color="auto"/>
      </w:divBdr>
    </w:div>
    <w:div w:id="841358538">
      <w:marLeft w:val="0"/>
      <w:marRight w:val="0"/>
      <w:marTop w:val="0"/>
      <w:marBottom w:val="0"/>
      <w:divBdr>
        <w:top w:val="none" w:sz="0" w:space="0" w:color="auto"/>
        <w:left w:val="none" w:sz="0" w:space="0" w:color="auto"/>
        <w:bottom w:val="none" w:sz="0" w:space="0" w:color="auto"/>
        <w:right w:val="none" w:sz="0" w:space="0" w:color="auto"/>
      </w:divBdr>
      <w:divsChild>
        <w:div w:id="841358590">
          <w:marLeft w:val="720"/>
          <w:marRight w:val="720"/>
          <w:marTop w:val="100"/>
          <w:marBottom w:val="100"/>
          <w:divBdr>
            <w:top w:val="none" w:sz="0" w:space="0" w:color="auto"/>
            <w:left w:val="none" w:sz="0" w:space="0" w:color="auto"/>
            <w:bottom w:val="none" w:sz="0" w:space="0" w:color="auto"/>
            <w:right w:val="none" w:sz="0" w:space="0" w:color="auto"/>
          </w:divBdr>
          <w:divsChild>
            <w:div w:id="841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40">
      <w:marLeft w:val="0"/>
      <w:marRight w:val="0"/>
      <w:marTop w:val="0"/>
      <w:marBottom w:val="0"/>
      <w:divBdr>
        <w:top w:val="none" w:sz="0" w:space="0" w:color="auto"/>
        <w:left w:val="none" w:sz="0" w:space="0" w:color="auto"/>
        <w:bottom w:val="none" w:sz="0" w:space="0" w:color="auto"/>
        <w:right w:val="none" w:sz="0" w:space="0" w:color="auto"/>
      </w:divBdr>
      <w:divsChild>
        <w:div w:id="841358554">
          <w:marLeft w:val="0"/>
          <w:marRight w:val="0"/>
          <w:marTop w:val="0"/>
          <w:marBottom w:val="0"/>
          <w:divBdr>
            <w:top w:val="single" w:sz="4" w:space="13" w:color="BC7957"/>
            <w:left w:val="single" w:sz="4" w:space="0" w:color="BC7957"/>
            <w:bottom w:val="single" w:sz="4" w:space="13" w:color="BC7957"/>
            <w:right w:val="single" w:sz="4" w:space="0" w:color="BC7957"/>
          </w:divBdr>
          <w:divsChild>
            <w:div w:id="841358557">
              <w:marLeft w:val="250"/>
              <w:marRight w:val="250"/>
              <w:marTop w:val="0"/>
              <w:marBottom w:val="0"/>
              <w:divBdr>
                <w:top w:val="none" w:sz="0" w:space="0" w:color="auto"/>
                <w:left w:val="none" w:sz="0" w:space="0" w:color="auto"/>
                <w:bottom w:val="none" w:sz="0" w:space="0" w:color="auto"/>
                <w:right w:val="none" w:sz="0" w:space="0" w:color="auto"/>
              </w:divBdr>
              <w:divsChild>
                <w:div w:id="841358595">
                  <w:marLeft w:val="0"/>
                  <w:marRight w:val="0"/>
                  <w:marTop w:val="0"/>
                  <w:marBottom w:val="0"/>
                  <w:divBdr>
                    <w:top w:val="none" w:sz="0" w:space="0" w:color="auto"/>
                    <w:left w:val="none" w:sz="0" w:space="0" w:color="auto"/>
                    <w:bottom w:val="none" w:sz="0" w:space="0" w:color="auto"/>
                    <w:right w:val="none" w:sz="0" w:space="0" w:color="auto"/>
                  </w:divBdr>
                  <w:divsChild>
                    <w:div w:id="8413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8543">
      <w:marLeft w:val="0"/>
      <w:marRight w:val="0"/>
      <w:marTop w:val="0"/>
      <w:marBottom w:val="0"/>
      <w:divBdr>
        <w:top w:val="none" w:sz="0" w:space="0" w:color="auto"/>
        <w:left w:val="none" w:sz="0" w:space="0" w:color="auto"/>
        <w:bottom w:val="none" w:sz="0" w:space="0" w:color="auto"/>
        <w:right w:val="none" w:sz="0" w:space="0" w:color="auto"/>
      </w:divBdr>
      <w:divsChild>
        <w:div w:id="841358487">
          <w:marLeft w:val="0"/>
          <w:marRight w:val="0"/>
          <w:marTop w:val="0"/>
          <w:marBottom w:val="0"/>
          <w:divBdr>
            <w:top w:val="single" w:sz="4" w:space="13" w:color="BC7957"/>
            <w:left w:val="single" w:sz="4" w:space="0" w:color="BC7957"/>
            <w:bottom w:val="single" w:sz="4" w:space="13" w:color="BC7957"/>
            <w:right w:val="single" w:sz="4" w:space="0" w:color="BC7957"/>
          </w:divBdr>
          <w:divsChild>
            <w:div w:id="841358535">
              <w:marLeft w:val="250"/>
              <w:marRight w:val="250"/>
              <w:marTop w:val="0"/>
              <w:marBottom w:val="0"/>
              <w:divBdr>
                <w:top w:val="none" w:sz="0" w:space="0" w:color="auto"/>
                <w:left w:val="none" w:sz="0" w:space="0" w:color="auto"/>
                <w:bottom w:val="none" w:sz="0" w:space="0" w:color="auto"/>
                <w:right w:val="none" w:sz="0" w:space="0" w:color="auto"/>
              </w:divBdr>
              <w:divsChild>
                <w:div w:id="841358522">
                  <w:marLeft w:val="0"/>
                  <w:marRight w:val="0"/>
                  <w:marTop w:val="0"/>
                  <w:marBottom w:val="0"/>
                  <w:divBdr>
                    <w:top w:val="none" w:sz="0" w:space="0" w:color="auto"/>
                    <w:left w:val="none" w:sz="0" w:space="0" w:color="auto"/>
                    <w:bottom w:val="none" w:sz="0" w:space="0" w:color="auto"/>
                    <w:right w:val="none" w:sz="0" w:space="0" w:color="auto"/>
                  </w:divBdr>
                  <w:divsChild>
                    <w:div w:id="841358512">
                      <w:marLeft w:val="0"/>
                      <w:marRight w:val="0"/>
                      <w:marTop w:val="0"/>
                      <w:marBottom w:val="0"/>
                      <w:divBdr>
                        <w:top w:val="none" w:sz="0" w:space="0" w:color="auto"/>
                        <w:left w:val="none" w:sz="0" w:space="0" w:color="auto"/>
                        <w:bottom w:val="none" w:sz="0" w:space="0" w:color="auto"/>
                        <w:right w:val="none" w:sz="0" w:space="0" w:color="auto"/>
                      </w:divBdr>
                    </w:div>
                    <w:div w:id="841358518">
                      <w:marLeft w:val="0"/>
                      <w:marRight w:val="0"/>
                      <w:marTop w:val="0"/>
                      <w:marBottom w:val="0"/>
                      <w:divBdr>
                        <w:top w:val="none" w:sz="0" w:space="0" w:color="auto"/>
                        <w:left w:val="none" w:sz="0" w:space="0" w:color="auto"/>
                        <w:bottom w:val="none" w:sz="0" w:space="0" w:color="auto"/>
                        <w:right w:val="none" w:sz="0" w:space="0" w:color="auto"/>
                      </w:divBdr>
                      <w:divsChild>
                        <w:div w:id="841358552">
                          <w:marLeft w:val="0"/>
                          <w:marRight w:val="0"/>
                          <w:marTop w:val="0"/>
                          <w:marBottom w:val="0"/>
                          <w:divBdr>
                            <w:top w:val="none" w:sz="0" w:space="0" w:color="auto"/>
                            <w:left w:val="none" w:sz="0" w:space="0" w:color="auto"/>
                            <w:bottom w:val="none" w:sz="0" w:space="0" w:color="auto"/>
                            <w:right w:val="none" w:sz="0" w:space="0" w:color="auto"/>
                          </w:divBdr>
                          <w:divsChild>
                            <w:div w:id="841358490">
                              <w:marLeft w:val="0"/>
                              <w:marRight w:val="0"/>
                              <w:marTop w:val="0"/>
                              <w:marBottom w:val="0"/>
                              <w:divBdr>
                                <w:top w:val="none" w:sz="0" w:space="0" w:color="auto"/>
                                <w:left w:val="none" w:sz="0" w:space="0" w:color="auto"/>
                                <w:bottom w:val="none" w:sz="0" w:space="0" w:color="auto"/>
                                <w:right w:val="none" w:sz="0" w:space="0" w:color="auto"/>
                              </w:divBdr>
                            </w:div>
                            <w:div w:id="841358533">
                              <w:marLeft w:val="0"/>
                              <w:marRight w:val="0"/>
                              <w:marTop w:val="63"/>
                              <w:marBottom w:val="0"/>
                              <w:divBdr>
                                <w:top w:val="none" w:sz="0" w:space="0" w:color="auto"/>
                                <w:left w:val="none" w:sz="0" w:space="0" w:color="auto"/>
                                <w:bottom w:val="none" w:sz="0" w:space="0" w:color="auto"/>
                                <w:right w:val="none" w:sz="0" w:space="0" w:color="auto"/>
                              </w:divBdr>
                              <w:divsChild>
                                <w:div w:id="841358572">
                                  <w:marLeft w:val="0"/>
                                  <w:marRight w:val="0"/>
                                  <w:marTop w:val="0"/>
                                  <w:marBottom w:val="0"/>
                                  <w:divBdr>
                                    <w:top w:val="none" w:sz="0" w:space="0" w:color="auto"/>
                                    <w:left w:val="none" w:sz="0" w:space="0" w:color="auto"/>
                                    <w:bottom w:val="none" w:sz="0" w:space="0" w:color="auto"/>
                                    <w:right w:val="none" w:sz="0" w:space="0" w:color="auto"/>
                                  </w:divBdr>
                                  <w:divsChild>
                                    <w:div w:id="841358550">
                                      <w:marLeft w:val="0"/>
                                      <w:marRight w:val="0"/>
                                      <w:marTop w:val="63"/>
                                      <w:marBottom w:val="0"/>
                                      <w:divBdr>
                                        <w:top w:val="none" w:sz="0" w:space="0" w:color="auto"/>
                                        <w:left w:val="none" w:sz="0" w:space="0" w:color="auto"/>
                                        <w:bottom w:val="none" w:sz="0" w:space="0" w:color="auto"/>
                                        <w:right w:val="none" w:sz="0" w:space="0" w:color="auto"/>
                                      </w:divBdr>
                                    </w:div>
                                    <w:div w:id="841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58546">
      <w:marLeft w:val="0"/>
      <w:marRight w:val="0"/>
      <w:marTop w:val="0"/>
      <w:marBottom w:val="0"/>
      <w:divBdr>
        <w:top w:val="none" w:sz="0" w:space="0" w:color="auto"/>
        <w:left w:val="none" w:sz="0" w:space="0" w:color="auto"/>
        <w:bottom w:val="none" w:sz="0" w:space="0" w:color="auto"/>
        <w:right w:val="none" w:sz="0" w:space="0" w:color="auto"/>
      </w:divBdr>
    </w:div>
    <w:div w:id="841358547">
      <w:marLeft w:val="0"/>
      <w:marRight w:val="0"/>
      <w:marTop w:val="0"/>
      <w:marBottom w:val="0"/>
      <w:divBdr>
        <w:top w:val="none" w:sz="0" w:space="0" w:color="auto"/>
        <w:left w:val="none" w:sz="0" w:space="0" w:color="auto"/>
        <w:bottom w:val="none" w:sz="0" w:space="0" w:color="auto"/>
        <w:right w:val="none" w:sz="0" w:space="0" w:color="auto"/>
      </w:divBdr>
    </w:div>
    <w:div w:id="841358558">
      <w:marLeft w:val="0"/>
      <w:marRight w:val="0"/>
      <w:marTop w:val="0"/>
      <w:marBottom w:val="0"/>
      <w:divBdr>
        <w:top w:val="none" w:sz="0" w:space="0" w:color="auto"/>
        <w:left w:val="none" w:sz="0" w:space="0" w:color="auto"/>
        <w:bottom w:val="none" w:sz="0" w:space="0" w:color="auto"/>
        <w:right w:val="none" w:sz="0" w:space="0" w:color="auto"/>
      </w:divBdr>
      <w:divsChild>
        <w:div w:id="841358566">
          <w:marLeft w:val="720"/>
          <w:marRight w:val="720"/>
          <w:marTop w:val="100"/>
          <w:marBottom w:val="100"/>
          <w:divBdr>
            <w:top w:val="none" w:sz="0" w:space="0" w:color="auto"/>
            <w:left w:val="none" w:sz="0" w:space="0" w:color="auto"/>
            <w:bottom w:val="none" w:sz="0" w:space="0" w:color="auto"/>
            <w:right w:val="none" w:sz="0" w:space="0" w:color="auto"/>
          </w:divBdr>
          <w:divsChild>
            <w:div w:id="8413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59">
      <w:marLeft w:val="0"/>
      <w:marRight w:val="0"/>
      <w:marTop w:val="0"/>
      <w:marBottom w:val="0"/>
      <w:divBdr>
        <w:top w:val="none" w:sz="0" w:space="0" w:color="auto"/>
        <w:left w:val="none" w:sz="0" w:space="0" w:color="auto"/>
        <w:bottom w:val="none" w:sz="0" w:space="0" w:color="auto"/>
        <w:right w:val="none" w:sz="0" w:space="0" w:color="auto"/>
      </w:divBdr>
    </w:div>
    <w:div w:id="841358563">
      <w:marLeft w:val="0"/>
      <w:marRight w:val="0"/>
      <w:marTop w:val="0"/>
      <w:marBottom w:val="0"/>
      <w:divBdr>
        <w:top w:val="none" w:sz="0" w:space="0" w:color="auto"/>
        <w:left w:val="none" w:sz="0" w:space="0" w:color="auto"/>
        <w:bottom w:val="none" w:sz="0" w:space="0" w:color="auto"/>
        <w:right w:val="none" w:sz="0" w:space="0" w:color="auto"/>
      </w:divBdr>
      <w:divsChild>
        <w:div w:id="841358542">
          <w:marLeft w:val="0"/>
          <w:marRight w:val="0"/>
          <w:marTop w:val="0"/>
          <w:marBottom w:val="0"/>
          <w:divBdr>
            <w:top w:val="single" w:sz="4" w:space="0" w:color="333333"/>
            <w:left w:val="single" w:sz="4" w:space="0" w:color="333333"/>
            <w:bottom w:val="single" w:sz="4" w:space="0" w:color="333333"/>
            <w:right w:val="single" w:sz="4" w:space="0" w:color="333333"/>
          </w:divBdr>
          <w:divsChild>
            <w:div w:id="841358509">
              <w:marLeft w:val="0"/>
              <w:marRight w:val="0"/>
              <w:marTop w:val="0"/>
              <w:marBottom w:val="0"/>
              <w:divBdr>
                <w:top w:val="none" w:sz="0" w:space="0" w:color="auto"/>
                <w:left w:val="none" w:sz="0" w:space="0" w:color="auto"/>
                <w:bottom w:val="none" w:sz="0" w:space="0" w:color="auto"/>
                <w:right w:val="none" w:sz="0" w:space="0" w:color="auto"/>
              </w:divBdr>
              <w:divsChild>
                <w:div w:id="841358548">
                  <w:marLeft w:val="240"/>
                  <w:marRight w:val="0"/>
                  <w:marTop w:val="96"/>
                  <w:marBottom w:val="96"/>
                  <w:divBdr>
                    <w:top w:val="single" w:sz="4" w:space="0" w:color="000000"/>
                    <w:left w:val="single" w:sz="4" w:space="0" w:color="000000"/>
                    <w:bottom w:val="single" w:sz="4" w:space="0" w:color="000000"/>
                    <w:right w:val="single" w:sz="4" w:space="0" w:color="000000"/>
                  </w:divBdr>
                </w:div>
              </w:divsChild>
            </w:div>
          </w:divsChild>
        </w:div>
      </w:divsChild>
    </w:div>
    <w:div w:id="841358564">
      <w:marLeft w:val="0"/>
      <w:marRight w:val="0"/>
      <w:marTop w:val="0"/>
      <w:marBottom w:val="0"/>
      <w:divBdr>
        <w:top w:val="none" w:sz="0" w:space="0" w:color="auto"/>
        <w:left w:val="none" w:sz="0" w:space="0" w:color="auto"/>
        <w:bottom w:val="none" w:sz="0" w:space="0" w:color="auto"/>
        <w:right w:val="none" w:sz="0" w:space="0" w:color="auto"/>
      </w:divBdr>
    </w:div>
    <w:div w:id="841358567">
      <w:marLeft w:val="0"/>
      <w:marRight w:val="0"/>
      <w:marTop w:val="0"/>
      <w:marBottom w:val="0"/>
      <w:divBdr>
        <w:top w:val="none" w:sz="0" w:space="0" w:color="auto"/>
        <w:left w:val="none" w:sz="0" w:space="0" w:color="auto"/>
        <w:bottom w:val="none" w:sz="0" w:space="0" w:color="auto"/>
        <w:right w:val="none" w:sz="0" w:space="0" w:color="auto"/>
      </w:divBdr>
      <w:divsChild>
        <w:div w:id="841358506">
          <w:marLeft w:val="720"/>
          <w:marRight w:val="720"/>
          <w:marTop w:val="100"/>
          <w:marBottom w:val="100"/>
          <w:divBdr>
            <w:top w:val="none" w:sz="0" w:space="0" w:color="auto"/>
            <w:left w:val="none" w:sz="0" w:space="0" w:color="auto"/>
            <w:bottom w:val="none" w:sz="0" w:space="0" w:color="auto"/>
            <w:right w:val="none" w:sz="0" w:space="0" w:color="auto"/>
          </w:divBdr>
          <w:divsChild>
            <w:div w:id="8413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74">
      <w:marLeft w:val="0"/>
      <w:marRight w:val="0"/>
      <w:marTop w:val="0"/>
      <w:marBottom w:val="0"/>
      <w:divBdr>
        <w:top w:val="none" w:sz="0" w:space="0" w:color="auto"/>
        <w:left w:val="none" w:sz="0" w:space="0" w:color="auto"/>
        <w:bottom w:val="none" w:sz="0" w:space="0" w:color="auto"/>
        <w:right w:val="none" w:sz="0" w:space="0" w:color="auto"/>
      </w:divBdr>
      <w:divsChild>
        <w:div w:id="841358570">
          <w:marLeft w:val="720"/>
          <w:marRight w:val="720"/>
          <w:marTop w:val="100"/>
          <w:marBottom w:val="100"/>
          <w:divBdr>
            <w:top w:val="none" w:sz="0" w:space="0" w:color="auto"/>
            <w:left w:val="none" w:sz="0" w:space="0" w:color="auto"/>
            <w:bottom w:val="none" w:sz="0" w:space="0" w:color="auto"/>
            <w:right w:val="none" w:sz="0" w:space="0" w:color="auto"/>
          </w:divBdr>
          <w:divsChild>
            <w:div w:id="841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81">
      <w:marLeft w:val="0"/>
      <w:marRight w:val="0"/>
      <w:marTop w:val="0"/>
      <w:marBottom w:val="0"/>
      <w:divBdr>
        <w:top w:val="none" w:sz="0" w:space="0" w:color="auto"/>
        <w:left w:val="none" w:sz="0" w:space="0" w:color="auto"/>
        <w:bottom w:val="none" w:sz="0" w:space="0" w:color="auto"/>
        <w:right w:val="none" w:sz="0" w:space="0" w:color="auto"/>
      </w:divBdr>
      <w:divsChild>
        <w:div w:id="841358531">
          <w:marLeft w:val="0"/>
          <w:marRight w:val="0"/>
          <w:marTop w:val="0"/>
          <w:marBottom w:val="0"/>
          <w:divBdr>
            <w:top w:val="none" w:sz="0" w:space="0" w:color="auto"/>
            <w:left w:val="none" w:sz="0" w:space="0" w:color="auto"/>
            <w:bottom w:val="none" w:sz="0" w:space="0" w:color="auto"/>
            <w:right w:val="none" w:sz="0" w:space="0" w:color="auto"/>
          </w:divBdr>
          <w:divsChild>
            <w:div w:id="841358526">
              <w:marLeft w:val="0"/>
              <w:marRight w:val="0"/>
              <w:marTop w:val="0"/>
              <w:marBottom w:val="0"/>
              <w:divBdr>
                <w:top w:val="none" w:sz="0" w:space="0" w:color="auto"/>
                <w:left w:val="none" w:sz="0" w:space="0" w:color="auto"/>
                <w:bottom w:val="none" w:sz="0" w:space="0" w:color="auto"/>
                <w:right w:val="none" w:sz="0" w:space="0" w:color="auto"/>
              </w:divBdr>
              <w:divsChild>
                <w:div w:id="841358507">
                  <w:marLeft w:val="0"/>
                  <w:marRight w:val="0"/>
                  <w:marTop w:val="0"/>
                  <w:marBottom w:val="0"/>
                  <w:divBdr>
                    <w:top w:val="none" w:sz="0" w:space="0" w:color="auto"/>
                    <w:left w:val="none" w:sz="0" w:space="0" w:color="auto"/>
                    <w:bottom w:val="none" w:sz="0" w:space="0" w:color="auto"/>
                    <w:right w:val="none" w:sz="0" w:space="0" w:color="auto"/>
                  </w:divBdr>
                  <w:divsChild>
                    <w:div w:id="841358537">
                      <w:marLeft w:val="0"/>
                      <w:marRight w:val="0"/>
                      <w:marTop w:val="0"/>
                      <w:marBottom w:val="0"/>
                      <w:divBdr>
                        <w:top w:val="none" w:sz="0" w:space="0" w:color="auto"/>
                        <w:left w:val="none" w:sz="0" w:space="0" w:color="auto"/>
                        <w:bottom w:val="none" w:sz="0" w:space="0" w:color="auto"/>
                        <w:right w:val="none" w:sz="0" w:space="0" w:color="auto"/>
                      </w:divBdr>
                      <w:divsChild>
                        <w:div w:id="8413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8582">
      <w:marLeft w:val="0"/>
      <w:marRight w:val="0"/>
      <w:marTop w:val="0"/>
      <w:marBottom w:val="0"/>
      <w:divBdr>
        <w:top w:val="none" w:sz="0" w:space="0" w:color="auto"/>
        <w:left w:val="none" w:sz="0" w:space="0" w:color="auto"/>
        <w:bottom w:val="none" w:sz="0" w:space="0" w:color="auto"/>
        <w:right w:val="none" w:sz="0" w:space="0" w:color="auto"/>
      </w:divBdr>
      <w:divsChild>
        <w:div w:id="841358576">
          <w:marLeft w:val="720"/>
          <w:marRight w:val="720"/>
          <w:marTop w:val="100"/>
          <w:marBottom w:val="100"/>
          <w:divBdr>
            <w:top w:val="none" w:sz="0" w:space="0" w:color="auto"/>
            <w:left w:val="none" w:sz="0" w:space="0" w:color="auto"/>
            <w:bottom w:val="none" w:sz="0" w:space="0" w:color="auto"/>
            <w:right w:val="none" w:sz="0" w:space="0" w:color="auto"/>
          </w:divBdr>
          <w:divsChild>
            <w:div w:id="8413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86">
      <w:marLeft w:val="0"/>
      <w:marRight w:val="0"/>
      <w:marTop w:val="0"/>
      <w:marBottom w:val="0"/>
      <w:divBdr>
        <w:top w:val="none" w:sz="0" w:space="0" w:color="auto"/>
        <w:left w:val="none" w:sz="0" w:space="0" w:color="auto"/>
        <w:bottom w:val="none" w:sz="0" w:space="0" w:color="auto"/>
        <w:right w:val="none" w:sz="0" w:space="0" w:color="auto"/>
      </w:divBdr>
    </w:div>
    <w:div w:id="841358587">
      <w:marLeft w:val="0"/>
      <w:marRight w:val="0"/>
      <w:marTop w:val="0"/>
      <w:marBottom w:val="0"/>
      <w:divBdr>
        <w:top w:val="none" w:sz="0" w:space="0" w:color="auto"/>
        <w:left w:val="none" w:sz="0" w:space="0" w:color="auto"/>
        <w:bottom w:val="none" w:sz="0" w:space="0" w:color="auto"/>
        <w:right w:val="none" w:sz="0" w:space="0" w:color="auto"/>
      </w:divBdr>
    </w:div>
    <w:div w:id="841358589">
      <w:marLeft w:val="0"/>
      <w:marRight w:val="0"/>
      <w:marTop w:val="0"/>
      <w:marBottom w:val="0"/>
      <w:divBdr>
        <w:top w:val="none" w:sz="0" w:space="0" w:color="auto"/>
        <w:left w:val="none" w:sz="0" w:space="0" w:color="auto"/>
        <w:bottom w:val="none" w:sz="0" w:space="0" w:color="auto"/>
        <w:right w:val="none" w:sz="0" w:space="0" w:color="auto"/>
      </w:divBdr>
      <w:divsChild>
        <w:div w:id="841358562">
          <w:marLeft w:val="0"/>
          <w:marRight w:val="0"/>
          <w:marTop w:val="0"/>
          <w:marBottom w:val="0"/>
          <w:divBdr>
            <w:top w:val="single" w:sz="4" w:space="13" w:color="BC7957"/>
            <w:left w:val="single" w:sz="4" w:space="0" w:color="BC7957"/>
            <w:bottom w:val="single" w:sz="4" w:space="13" w:color="BC7957"/>
            <w:right w:val="single" w:sz="4" w:space="0" w:color="BC7957"/>
          </w:divBdr>
          <w:divsChild>
            <w:div w:id="841358579">
              <w:marLeft w:val="250"/>
              <w:marRight w:val="250"/>
              <w:marTop w:val="0"/>
              <w:marBottom w:val="0"/>
              <w:divBdr>
                <w:top w:val="none" w:sz="0" w:space="0" w:color="auto"/>
                <w:left w:val="none" w:sz="0" w:space="0" w:color="auto"/>
                <w:bottom w:val="none" w:sz="0" w:space="0" w:color="auto"/>
                <w:right w:val="none" w:sz="0" w:space="0" w:color="auto"/>
              </w:divBdr>
              <w:divsChild>
                <w:div w:id="841358505">
                  <w:marLeft w:val="0"/>
                  <w:marRight w:val="0"/>
                  <w:marTop w:val="0"/>
                  <w:marBottom w:val="0"/>
                  <w:divBdr>
                    <w:top w:val="none" w:sz="0" w:space="0" w:color="auto"/>
                    <w:left w:val="none" w:sz="0" w:space="0" w:color="auto"/>
                    <w:bottom w:val="none" w:sz="0" w:space="0" w:color="auto"/>
                    <w:right w:val="none" w:sz="0" w:space="0" w:color="auto"/>
                  </w:divBdr>
                  <w:divsChild>
                    <w:div w:id="841358520">
                      <w:marLeft w:val="0"/>
                      <w:marRight w:val="0"/>
                      <w:marTop w:val="0"/>
                      <w:marBottom w:val="0"/>
                      <w:divBdr>
                        <w:top w:val="none" w:sz="0" w:space="0" w:color="auto"/>
                        <w:left w:val="none" w:sz="0" w:space="0" w:color="auto"/>
                        <w:bottom w:val="none" w:sz="0" w:space="0" w:color="auto"/>
                        <w:right w:val="none" w:sz="0" w:space="0" w:color="auto"/>
                      </w:divBdr>
                      <w:divsChild>
                        <w:div w:id="841358534">
                          <w:marLeft w:val="0"/>
                          <w:marRight w:val="0"/>
                          <w:marTop w:val="0"/>
                          <w:marBottom w:val="0"/>
                          <w:divBdr>
                            <w:top w:val="none" w:sz="0" w:space="0" w:color="auto"/>
                            <w:left w:val="none" w:sz="0" w:space="0" w:color="auto"/>
                            <w:bottom w:val="none" w:sz="0" w:space="0" w:color="auto"/>
                            <w:right w:val="none" w:sz="0" w:space="0" w:color="auto"/>
                          </w:divBdr>
                          <w:divsChild>
                            <w:div w:id="841358494">
                              <w:marLeft w:val="0"/>
                              <w:marRight w:val="0"/>
                              <w:marTop w:val="63"/>
                              <w:marBottom w:val="0"/>
                              <w:divBdr>
                                <w:top w:val="none" w:sz="0" w:space="0" w:color="auto"/>
                                <w:left w:val="none" w:sz="0" w:space="0" w:color="auto"/>
                                <w:bottom w:val="none" w:sz="0" w:space="0" w:color="auto"/>
                                <w:right w:val="none" w:sz="0" w:space="0" w:color="auto"/>
                              </w:divBdr>
                              <w:divsChild>
                                <w:div w:id="841358568">
                                  <w:marLeft w:val="0"/>
                                  <w:marRight w:val="0"/>
                                  <w:marTop w:val="0"/>
                                  <w:marBottom w:val="0"/>
                                  <w:divBdr>
                                    <w:top w:val="none" w:sz="0" w:space="0" w:color="auto"/>
                                    <w:left w:val="none" w:sz="0" w:space="0" w:color="auto"/>
                                    <w:bottom w:val="none" w:sz="0" w:space="0" w:color="auto"/>
                                    <w:right w:val="none" w:sz="0" w:space="0" w:color="auto"/>
                                  </w:divBdr>
                                  <w:divsChild>
                                    <w:div w:id="841358584">
                                      <w:marLeft w:val="0"/>
                                      <w:marRight w:val="0"/>
                                      <w:marTop w:val="63"/>
                                      <w:marBottom w:val="0"/>
                                      <w:divBdr>
                                        <w:top w:val="none" w:sz="0" w:space="0" w:color="auto"/>
                                        <w:left w:val="none" w:sz="0" w:space="0" w:color="auto"/>
                                        <w:bottom w:val="none" w:sz="0" w:space="0" w:color="auto"/>
                                        <w:right w:val="none" w:sz="0" w:space="0" w:color="auto"/>
                                      </w:divBdr>
                                    </w:div>
                                    <w:div w:id="8413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58591">
      <w:marLeft w:val="0"/>
      <w:marRight w:val="0"/>
      <w:marTop w:val="0"/>
      <w:marBottom w:val="0"/>
      <w:divBdr>
        <w:top w:val="none" w:sz="0" w:space="0" w:color="auto"/>
        <w:left w:val="none" w:sz="0" w:space="0" w:color="auto"/>
        <w:bottom w:val="none" w:sz="0" w:space="0" w:color="auto"/>
        <w:right w:val="none" w:sz="0" w:space="0" w:color="auto"/>
      </w:divBdr>
    </w:div>
    <w:div w:id="841358592">
      <w:marLeft w:val="0"/>
      <w:marRight w:val="0"/>
      <w:marTop w:val="0"/>
      <w:marBottom w:val="0"/>
      <w:divBdr>
        <w:top w:val="none" w:sz="0" w:space="0" w:color="auto"/>
        <w:left w:val="none" w:sz="0" w:space="0" w:color="auto"/>
        <w:bottom w:val="none" w:sz="0" w:space="0" w:color="auto"/>
        <w:right w:val="none" w:sz="0" w:space="0" w:color="auto"/>
      </w:divBdr>
      <w:divsChild>
        <w:div w:id="841358504">
          <w:marLeft w:val="720"/>
          <w:marRight w:val="720"/>
          <w:marTop w:val="100"/>
          <w:marBottom w:val="100"/>
          <w:divBdr>
            <w:top w:val="none" w:sz="0" w:space="0" w:color="auto"/>
            <w:left w:val="none" w:sz="0" w:space="0" w:color="auto"/>
            <w:bottom w:val="none" w:sz="0" w:space="0" w:color="auto"/>
            <w:right w:val="none" w:sz="0" w:space="0" w:color="auto"/>
          </w:divBdr>
          <w:divsChild>
            <w:div w:id="8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94">
      <w:marLeft w:val="0"/>
      <w:marRight w:val="0"/>
      <w:marTop w:val="0"/>
      <w:marBottom w:val="0"/>
      <w:divBdr>
        <w:top w:val="none" w:sz="0" w:space="0" w:color="auto"/>
        <w:left w:val="none" w:sz="0" w:space="0" w:color="auto"/>
        <w:bottom w:val="none" w:sz="0" w:space="0" w:color="auto"/>
        <w:right w:val="none" w:sz="0" w:space="0" w:color="auto"/>
      </w:divBdr>
    </w:div>
    <w:div w:id="841358597">
      <w:marLeft w:val="0"/>
      <w:marRight w:val="0"/>
      <w:marTop w:val="0"/>
      <w:marBottom w:val="0"/>
      <w:divBdr>
        <w:top w:val="none" w:sz="0" w:space="0" w:color="auto"/>
        <w:left w:val="none" w:sz="0" w:space="0" w:color="auto"/>
        <w:bottom w:val="none" w:sz="0" w:space="0" w:color="auto"/>
        <w:right w:val="none" w:sz="0" w:space="0" w:color="auto"/>
      </w:divBdr>
    </w:div>
    <w:div w:id="841358598">
      <w:marLeft w:val="0"/>
      <w:marRight w:val="0"/>
      <w:marTop w:val="0"/>
      <w:marBottom w:val="0"/>
      <w:divBdr>
        <w:top w:val="none" w:sz="0" w:space="0" w:color="auto"/>
        <w:left w:val="none" w:sz="0" w:space="0" w:color="auto"/>
        <w:bottom w:val="none" w:sz="0" w:space="0" w:color="auto"/>
        <w:right w:val="none" w:sz="0" w:space="0" w:color="auto"/>
      </w:divBdr>
    </w:div>
    <w:div w:id="841358601">
      <w:marLeft w:val="0"/>
      <w:marRight w:val="0"/>
      <w:marTop w:val="0"/>
      <w:marBottom w:val="0"/>
      <w:divBdr>
        <w:top w:val="none" w:sz="0" w:space="0" w:color="auto"/>
        <w:left w:val="none" w:sz="0" w:space="0" w:color="auto"/>
        <w:bottom w:val="none" w:sz="0" w:space="0" w:color="auto"/>
        <w:right w:val="none" w:sz="0" w:space="0" w:color="auto"/>
      </w:divBdr>
      <w:divsChild>
        <w:div w:id="841358406">
          <w:marLeft w:val="0"/>
          <w:marRight w:val="0"/>
          <w:marTop w:val="0"/>
          <w:marBottom w:val="0"/>
          <w:divBdr>
            <w:top w:val="none" w:sz="0" w:space="0" w:color="auto"/>
            <w:left w:val="none" w:sz="0" w:space="0" w:color="auto"/>
            <w:bottom w:val="none" w:sz="0" w:space="0" w:color="auto"/>
            <w:right w:val="none" w:sz="0" w:space="0" w:color="auto"/>
          </w:divBdr>
          <w:divsChild>
            <w:div w:id="841358599">
              <w:marLeft w:val="0"/>
              <w:marRight w:val="0"/>
              <w:marTop w:val="0"/>
              <w:marBottom w:val="0"/>
              <w:divBdr>
                <w:top w:val="none" w:sz="0" w:space="0" w:color="auto"/>
                <w:left w:val="none" w:sz="0" w:space="0" w:color="auto"/>
                <w:bottom w:val="none" w:sz="0" w:space="0" w:color="auto"/>
                <w:right w:val="none" w:sz="0" w:space="0" w:color="auto"/>
              </w:divBdr>
              <w:divsChild>
                <w:div w:id="841358404">
                  <w:marLeft w:val="0"/>
                  <w:marRight w:val="0"/>
                  <w:marTop w:val="0"/>
                  <w:marBottom w:val="0"/>
                  <w:divBdr>
                    <w:top w:val="none" w:sz="0" w:space="0" w:color="auto"/>
                    <w:left w:val="none" w:sz="0" w:space="0" w:color="auto"/>
                    <w:bottom w:val="none" w:sz="0" w:space="0" w:color="auto"/>
                    <w:right w:val="none" w:sz="0" w:space="0" w:color="auto"/>
                  </w:divBdr>
                  <w:divsChild>
                    <w:div w:id="841358469">
                      <w:marLeft w:val="0"/>
                      <w:marRight w:val="0"/>
                      <w:marTop w:val="0"/>
                      <w:marBottom w:val="0"/>
                      <w:divBdr>
                        <w:top w:val="none" w:sz="0" w:space="0" w:color="auto"/>
                        <w:left w:val="none" w:sz="0" w:space="0" w:color="auto"/>
                        <w:bottom w:val="none" w:sz="0" w:space="0" w:color="auto"/>
                        <w:right w:val="none" w:sz="0" w:space="0" w:color="auto"/>
                      </w:divBdr>
                      <w:divsChild>
                        <w:div w:id="841358402">
                          <w:marLeft w:val="0"/>
                          <w:marRight w:val="0"/>
                          <w:marTop w:val="0"/>
                          <w:marBottom w:val="0"/>
                          <w:divBdr>
                            <w:top w:val="none" w:sz="0" w:space="0" w:color="auto"/>
                            <w:left w:val="none" w:sz="0" w:space="0" w:color="auto"/>
                            <w:bottom w:val="none" w:sz="0" w:space="0" w:color="auto"/>
                            <w:right w:val="none" w:sz="0" w:space="0" w:color="auto"/>
                          </w:divBdr>
                          <w:divsChild>
                            <w:div w:id="8413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58605">
      <w:marLeft w:val="0"/>
      <w:marRight w:val="0"/>
      <w:marTop w:val="0"/>
      <w:marBottom w:val="0"/>
      <w:divBdr>
        <w:top w:val="none" w:sz="0" w:space="0" w:color="auto"/>
        <w:left w:val="none" w:sz="0" w:space="0" w:color="auto"/>
        <w:bottom w:val="none" w:sz="0" w:space="0" w:color="auto"/>
        <w:right w:val="none" w:sz="0" w:space="0" w:color="auto"/>
      </w:divBdr>
    </w:div>
    <w:div w:id="841358606">
      <w:marLeft w:val="0"/>
      <w:marRight w:val="0"/>
      <w:marTop w:val="0"/>
      <w:marBottom w:val="0"/>
      <w:divBdr>
        <w:top w:val="none" w:sz="0" w:space="0" w:color="auto"/>
        <w:left w:val="none" w:sz="0" w:space="0" w:color="auto"/>
        <w:bottom w:val="none" w:sz="0" w:space="0" w:color="auto"/>
        <w:right w:val="none" w:sz="0" w:space="0" w:color="auto"/>
      </w:divBdr>
    </w:div>
    <w:div w:id="841358608">
      <w:marLeft w:val="0"/>
      <w:marRight w:val="0"/>
      <w:marTop w:val="0"/>
      <w:marBottom w:val="0"/>
      <w:divBdr>
        <w:top w:val="none" w:sz="0" w:space="0" w:color="auto"/>
        <w:left w:val="none" w:sz="0" w:space="0" w:color="auto"/>
        <w:bottom w:val="none" w:sz="0" w:space="0" w:color="auto"/>
        <w:right w:val="none" w:sz="0" w:space="0" w:color="auto"/>
      </w:divBdr>
    </w:div>
    <w:div w:id="841358610">
      <w:marLeft w:val="0"/>
      <w:marRight w:val="0"/>
      <w:marTop w:val="0"/>
      <w:marBottom w:val="0"/>
      <w:divBdr>
        <w:top w:val="none" w:sz="0" w:space="0" w:color="auto"/>
        <w:left w:val="none" w:sz="0" w:space="0" w:color="auto"/>
        <w:bottom w:val="none" w:sz="0" w:space="0" w:color="auto"/>
        <w:right w:val="none" w:sz="0" w:space="0" w:color="auto"/>
      </w:divBdr>
    </w:div>
    <w:div w:id="841358611">
      <w:marLeft w:val="0"/>
      <w:marRight w:val="0"/>
      <w:marTop w:val="0"/>
      <w:marBottom w:val="0"/>
      <w:divBdr>
        <w:top w:val="none" w:sz="0" w:space="0" w:color="auto"/>
        <w:left w:val="none" w:sz="0" w:space="0" w:color="auto"/>
        <w:bottom w:val="none" w:sz="0" w:space="0" w:color="auto"/>
        <w:right w:val="none" w:sz="0" w:space="0" w:color="auto"/>
      </w:divBdr>
    </w:div>
    <w:div w:id="841358613">
      <w:marLeft w:val="0"/>
      <w:marRight w:val="0"/>
      <w:marTop w:val="0"/>
      <w:marBottom w:val="0"/>
      <w:divBdr>
        <w:top w:val="none" w:sz="0" w:space="0" w:color="auto"/>
        <w:left w:val="none" w:sz="0" w:space="0" w:color="auto"/>
        <w:bottom w:val="none" w:sz="0" w:space="0" w:color="auto"/>
        <w:right w:val="none" w:sz="0" w:space="0" w:color="auto"/>
      </w:divBdr>
    </w:div>
    <w:div w:id="841358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HRBodies/CRPD/Pages/CRPDIndex.aspx" TargetMode="External"/><Relationship Id="rId18" Type="http://schemas.openxmlformats.org/officeDocument/2006/relationships/hyperlink" Target="http://tbinternet.ohchr.org/_layouts/treatybodyexternal/SessionDetails1.aspx?SessionID=1206&amp;Lang=en" TargetMode="External"/><Relationship Id="rId26" Type="http://schemas.openxmlformats.org/officeDocument/2006/relationships/hyperlink" Target="https://www.ohchr.org/EN/HRBodies/CRPD/Pages/CRPDIndex.aspx" TargetMode="External"/><Relationship Id="rId3" Type="http://schemas.openxmlformats.org/officeDocument/2006/relationships/styles" Target="styles.xml"/><Relationship Id="rId21" Type="http://schemas.openxmlformats.org/officeDocument/2006/relationships/hyperlink" Target="http://tbinternet.ohchr.org/_layouts/TreatyBodyExternal/MasterCalendar.aspx?Type=Session&amp;Lang=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stitut-fuer-menschenrechte.de/de/menschenrechtsinstrumente/vereinte-nationen/menschenrechtsabkommen/behindertenrechtskonvention-crpd.html" TargetMode="External"/><Relationship Id="rId17" Type="http://schemas.openxmlformats.org/officeDocument/2006/relationships/hyperlink" Target="http://tbinternet.ohchr.org/_layouts/treatybodyexternal/SessionDetails1.aspx?SessionID=1206&amp;Lang=en" TargetMode="External"/><Relationship Id="rId25" Type="http://schemas.openxmlformats.org/officeDocument/2006/relationships/hyperlink" Target="http://bit.ly/2GEPCH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hchr.org/EN/HRBodies/CRPD/Pages/CRPDIndex.aspx" TargetMode="External"/><Relationship Id="rId20" Type="http://schemas.openxmlformats.org/officeDocument/2006/relationships/hyperlink" Target="http://webtv.un.org/meetings-events/" TargetMode="External"/><Relationship Id="rId29" Type="http://schemas.openxmlformats.org/officeDocument/2006/relationships/hyperlink" Target="mailto:Theresia.Degener@gmx.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bl.de/Xaver/start.xav?startbk=Bundesanzeiger_BGBl&amp;start=//*%5b@attr_id='bgbl208s1419.pdf'%5d" TargetMode="External"/><Relationship Id="rId24" Type="http://schemas.openxmlformats.org/officeDocument/2006/relationships/hyperlink" Target="https://www.ohchr.org/EN/HRBodies/CRPD/Pages/GC.asp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binternet.ohchr.org/_layouts/treatybodyexternal/TBSearch.aspx?Lang=en" TargetMode="External"/><Relationship Id="rId23" Type="http://schemas.openxmlformats.org/officeDocument/2006/relationships/hyperlink" Target="https://www.ohchr.org/EN/HRBodies/CRPD/Pages/GC.aspx" TargetMode="External"/><Relationship Id="rId28" Type="http://schemas.openxmlformats.org/officeDocument/2006/relationships/hyperlink" Target="mailto:Theresia.Degener@gmx.de" TargetMode="External"/><Relationship Id="rId10" Type="http://schemas.openxmlformats.org/officeDocument/2006/relationships/hyperlink" Target="http://www.institut-fuer-menschenrechte.de/de/menschenrechtsinstrumente/vereinte-nationen/menschenrechtsabkommen/behindertenrechtskonvention-crpd.html#c1911" TargetMode="External"/><Relationship Id="rId19" Type="http://schemas.openxmlformats.org/officeDocument/2006/relationships/hyperlink" Target="http://tbinternet.ohchr.org/_layouts/treatybodyexternal/SessionDetails1.aspx?SessionID=1251&amp;Lang=en" TargetMode="External"/><Relationship Id="rId31" Type="http://schemas.openxmlformats.org/officeDocument/2006/relationships/hyperlink" Target="mailto:kontakt@franziska-witzmann.de" TargetMode="External"/><Relationship Id="rId4" Type="http://schemas.microsoft.com/office/2007/relationships/stylesWithEffects" Target="stylesWithEffects.xml"/><Relationship Id="rId9" Type="http://schemas.openxmlformats.org/officeDocument/2006/relationships/hyperlink" Target="https://ohchr.org/EN/HRBodies/CRPD/Pages/Membership.aspx" TargetMode="External"/><Relationship Id="rId14" Type="http://schemas.openxmlformats.org/officeDocument/2006/relationships/hyperlink" Target="http://tbinternet.ohchr.org/_layouts/treatybodyexternal/SessionDetails1.aspx?SessionID=1204&amp;Lang=en" TargetMode="External"/><Relationship Id="rId22" Type="http://schemas.openxmlformats.org/officeDocument/2006/relationships/hyperlink" Target="http://tbinternet.ohchr.org/_layouts/TreatyBodyExternal/SessionsList.aspx?Treaty=CRPD" TargetMode="External"/><Relationship Id="rId27" Type="http://schemas.openxmlformats.org/officeDocument/2006/relationships/hyperlink" Target="mailto:kontakt@franziska-witzmann.de" TargetMode="External"/><Relationship Id="rId30" Type="http://schemas.openxmlformats.org/officeDocument/2006/relationships/hyperlink" Target="mailto:Theresia.Degener@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8184-8BD1-49DE-A0B4-9F4056EB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6455</Words>
  <Characters>40667</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Bericht aus Genf</vt:lpstr>
    </vt:vector>
  </TitlesOfParts>
  <Company/>
  <LinksUpToDate>false</LinksUpToDate>
  <CharactersWithSpaces>47028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aus Genf</dc:title>
  <dc:creator>Franziska Witzmann</dc:creator>
  <cp:lastModifiedBy>Franziska Witzmann</cp:lastModifiedBy>
  <cp:revision>2</cp:revision>
  <cp:lastPrinted>2018-07-25T11:30:00Z</cp:lastPrinted>
  <dcterms:created xsi:type="dcterms:W3CDTF">2019-06-06T09:08:00Z</dcterms:created>
  <dcterms:modified xsi:type="dcterms:W3CDTF">2019-06-06T09:08:00Z</dcterms:modified>
</cp:coreProperties>
</file>